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55" w:rsidRDefault="00E64159" w:rsidP="00E641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бюджетное</w:t>
      </w:r>
      <w:r w:rsidR="0057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955" w:rsidRPr="009C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</w:t>
      </w:r>
      <w:r w:rsidR="00572C5F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ьное учреждение «Детский сад №20</w:t>
      </w:r>
      <w:r w:rsidR="009C2955" w:rsidRPr="009C29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72C5F" w:rsidRPr="009C2955" w:rsidRDefault="00572C5F" w:rsidP="0057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Дегтярск</w:t>
      </w: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C2955">
        <w:rPr>
          <w:rFonts w:ascii="Times New Roman" w:eastAsia="Times New Roman" w:hAnsi="Times New Roman" w:cs="Times New Roman"/>
          <w:sz w:val="72"/>
          <w:szCs w:val="72"/>
          <w:lang w:eastAsia="ru-RU"/>
        </w:rPr>
        <w:t>Музыкально</w:t>
      </w:r>
      <w:r w:rsidR="00AD771A">
        <w:rPr>
          <w:rFonts w:ascii="Times New Roman" w:eastAsia="Times New Roman" w:hAnsi="Times New Roman" w:cs="Times New Roman"/>
          <w:sz w:val="72"/>
          <w:szCs w:val="72"/>
          <w:lang w:eastAsia="ru-RU"/>
        </w:rPr>
        <w:t>-ди</w:t>
      </w:r>
      <w:r w:rsidR="00FC5423">
        <w:rPr>
          <w:rFonts w:ascii="Times New Roman" w:eastAsia="Times New Roman" w:hAnsi="Times New Roman" w:cs="Times New Roman"/>
          <w:sz w:val="72"/>
          <w:szCs w:val="72"/>
          <w:lang w:eastAsia="ru-RU"/>
        </w:rPr>
        <w:t>дактические игры для детей 4-6 лет</w:t>
      </w:r>
    </w:p>
    <w:p w:rsidR="009C2955" w:rsidRPr="009C2955" w:rsidRDefault="009C2955" w:rsidP="009C2955">
      <w:pPr>
        <w:spacing w:after="240" w:line="240" w:lineRule="auto"/>
        <w:rPr>
          <w:rFonts w:ascii="Times New Roman" w:eastAsia="Times New Roman" w:hAnsi="Times New Roman" w:cs="Times New Roman"/>
          <w:lang w:eastAsia="ru-RU"/>
        </w:rPr>
      </w:pPr>
      <w:r w:rsidRPr="009C2955">
        <w:rPr>
          <w:rFonts w:ascii="Times New Roman" w:eastAsia="Times New Roman" w:hAnsi="Times New Roman" w:cs="Times New Roman"/>
          <w:lang w:eastAsia="ru-RU"/>
        </w:rPr>
        <w:br/>
      </w:r>
      <w:bookmarkStart w:id="0" w:name="more"/>
      <w:bookmarkEnd w:id="0"/>
      <w:r w:rsidRPr="009C2955">
        <w:rPr>
          <w:rFonts w:ascii="Times New Roman" w:eastAsia="Times New Roman" w:hAnsi="Times New Roman" w:cs="Times New Roman"/>
          <w:lang w:eastAsia="ru-RU"/>
        </w:rPr>
        <w:br/>
      </w: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Pr="00572C5F" w:rsidRDefault="00572C5F" w:rsidP="009C29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2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Музыкальный руководитель </w:t>
      </w:r>
      <w:proofErr w:type="spellStart"/>
      <w:r w:rsidRPr="00572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Гарбуз</w:t>
      </w:r>
      <w:proofErr w:type="spellEnd"/>
      <w:r w:rsidRPr="00572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Лилия </w:t>
      </w:r>
      <w:proofErr w:type="spellStart"/>
      <w:r w:rsidRPr="00572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Раулевна</w:t>
      </w:r>
      <w:proofErr w:type="spellEnd"/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29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Перечень</w:t>
      </w:r>
    </w:p>
    <w:p w:rsidR="009C2955" w:rsidRP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29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музыкально-дидактических игр</w:t>
      </w:r>
      <w:r w:rsidR="00FC54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C2955" w:rsidRP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5812"/>
        <w:gridCol w:w="1417"/>
      </w:tblGrid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</w:tcPr>
          <w:p w:rsidR="00E57B08" w:rsidRP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1417" w:type="dxa"/>
          </w:tcPr>
          <w:p w:rsidR="00E57B08" w:rsidRP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Сыграй как я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Обезьянки   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 или музыка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посылка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молоточки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Слушай и хлопай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Послушный бубен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 – громко - очень громко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Гуляй - отдыхай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молотком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оркестр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Совушка – сова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Угадай, на чём играю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ёжик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песенка пришла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пляшут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лесенка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:rsidR="00E57B08" w:rsidRDefault="00FC5423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и туча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B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:rsidR="00E57B08" w:rsidRDefault="00FC5423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Лошадки</w:t>
            </w: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B08" w:rsidTr="00C74914">
        <w:tc>
          <w:tcPr>
            <w:tcW w:w="959" w:type="dxa"/>
          </w:tcPr>
          <w:p w:rsidR="00E57B08" w:rsidRPr="00E57B08" w:rsidRDefault="00E57B08" w:rsidP="00E57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E57B08" w:rsidRDefault="00E57B08" w:rsidP="009C295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2955" w:rsidRPr="009C2955" w:rsidRDefault="009C2955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E57B08" w:rsidRDefault="00E57B08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C74914" w:rsidRDefault="00C74914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C74914" w:rsidRDefault="00C74914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C74914" w:rsidRDefault="00C74914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C74914" w:rsidRDefault="00C74914" w:rsidP="009C29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Сыграй как я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у детей представление о ритме, учить запоминать и передавать заданный ритмический рисунок.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бубен, металлофон, музыкальный молоточек, кубики, ритмические палочки и т. д.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предлагает прослушать, а затем исполнить на любом из предложенных инструментов ритмический рисунок из пяти – семи звуков. Когда игра будет достаточно хорошо усвоена детьми, роль ведущего берёт на себя кто-либо из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Обезьянки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Развивать у детей представление о ритме, учить запоминать и передавать заданный ритмический рисунок.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Ритмические палочки, кубики, музыкальные молоточки и пр. по числу играющих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 Жили – были обезьянки. Они очень любили играть и повторять всё, что увидят и услышат. Вот видят они, мама девочку зовёт: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– ша! ( дети играют ритм на палочках)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шень-ка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! (Повторяют ритм). </w:t>
      </w:r>
      <w:proofErr w:type="spellStart"/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ги</w:t>
      </w:r>
      <w:proofErr w:type="spellEnd"/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до-мой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 (повторяют ритм) и т.д. По ходу игры воспитатель может использовать различные стихи, песенки, просто слова, произнося их по-разному, задавая различный ритмический рисунок.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Примерный литературный материал: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Ва-си-лЁк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ва-си-лЁк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Мой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лю-бИ-мый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цве-тОк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Та-ра-кАн-кАн-кАн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Ху-ли-гАн-гАн-гАн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У-хо-ди-те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тУ-чИ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Без </w:t>
      </w:r>
      <w:proofErr w:type="spellStart"/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дож-дя</w:t>
      </w:r>
      <w:proofErr w:type="spellEnd"/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нам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лУч-шЕ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Па-ро-ао-зик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па-ро-вОз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Ты </w:t>
      </w:r>
      <w:proofErr w:type="spellStart"/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ку-да</w:t>
      </w:r>
      <w:proofErr w:type="spellEnd"/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ре-бят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по-вЁз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СОл-ныш-ко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сОл-ныш-ко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Зо-ло-то-е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дО-ныш-ко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Не-ле-тАй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со-ло-вЕй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о-кО-шЕч-кА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Ан-дрЕй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во-ро-бЕй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Не г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нЯй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го-лу-бЕй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Шум или музыка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тембрового слуха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Научить различать музыкальные и шумовые звуки.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="00AD771A">
        <w:rPr>
          <w:rFonts w:ascii="Times New Roman" w:hAnsi="Times New Roman" w:cs="Times New Roman"/>
          <w:sz w:val="24"/>
          <w:szCs w:val="24"/>
          <w:lang w:eastAsia="ru-RU"/>
        </w:rPr>
        <w:t>Диски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со звуками природы и отрывками музыкальных произведений.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Воспитатель: Все на свете дети знают,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Звуки разные бывают: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Листопада тихий шёпот,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Самолёта громкий рокот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Гул машины во дворе,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Лай собаки в конуре.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Это звуки шумовые,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Только есть ещё другие.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Не шуршания, не стуки –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МУЗЫКАЛЬНЫЕ есть звуки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предлагает прослушать и отгадать: шум или музыку слышат дети. Если дети слышат шумы природы – они топают ногами. Если музыку – хлопают.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Музыкальная посылка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тембрового слуха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умение различать тембр звучания различных музыкальных детских инструментов. Учить петь под аккомпанемент шумовых инструментов.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Набор музыкальных инструментов, знакомых детям.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сообщает детям, что почтальон принёс в садик посылку и предлагает посмотреть, что в ней находится. Затем дети поочерёдно достают из ящика музыкальные инструменты, называют их и показывают способы игры. Когда все инструменты будут названы, воспитатель предлагает спеть любую песню по желанию детей, аккомпанируя  себе на инструментах, присланных в посылке. По ходу игры дети могут меняться инструментами, спеть несколько песен. Игра продолжается до тех пор, пока детям это интересно.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Игра может быть использована для повторения песенного репертуара к празднику или как игровой момент занятия, как сюрпризный момент группового праздника или развлечения для детей или совместно с родителями.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Весёлые молоточки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у детей представление о ритме, учить запоминать и передавать заданный ритмический рисунок.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Металлофоны или музыкальные молоточки, или ритмические кубики, палочки и т</w:t>
      </w:r>
      <w:r w:rsidR="00AD771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д. По числу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поёт песенку, задаёт ритмический рисунок, ребёнок его повторяет:  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Воспитатель:       Возьмём молоточки мы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Вова , с тобой             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 Я первой сыграю, а ты вслед за мной.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 1. Над дубравой сильный град: тук-тук-тук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 (Ребёнок повторяет)               тук-тук-тук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                   С дуба жёлуди летят:             тук-тук-тук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 (ребёнок повторяет)               тук-тук-тук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 Повтор песенки – запевки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 2. Дятел жил в дупле пустом: туки-туки-тук.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 Дуб долбил, как долотом: туки-туки-тук.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 Повтор песенки – запевки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 3. Строят хату два бобра: тук-тук-да-тук.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              Без гвоздей. Без топора: тук-тук-да-тук.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Слушай и хлопай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динамического слуха и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Учиться слышать изменение громкости звучания и отмечать это в движении.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="00AD771A">
        <w:rPr>
          <w:rFonts w:ascii="Times New Roman" w:hAnsi="Times New Roman" w:cs="Times New Roman"/>
          <w:sz w:val="24"/>
          <w:szCs w:val="24"/>
          <w:lang w:eastAsia="ru-RU"/>
        </w:rPr>
        <w:t>Музыкальный центр,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диски с музыкальными произведениями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Дети стоят на ковре, повернувшись лицом к воспитателю. Под громкую музыку дети хлопают ладонями по ковру. На тихую музыку делают лёгкие хлопки в ладоши перед собой или по коленкам.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Примечание: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Усложнением в данной игре будет изменение музыкального сопровождения. На начальном этапе игра проводится под музыку «Марш деревянных солдатиков» П. Чайковского. На втором этапе используется «Венгерский танец» Брамса. В нём изменяется не только сила звука, но и темп. Усложнение вводится для детей старшей возрастной группы.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Рекомендуемый музыкальный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П. Чайковский «Марш деревянных солдатиков», Брамс «Венгерский танец»</w:t>
      </w:r>
    </w:p>
    <w:p w:rsidR="009C2955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2C5F" w:rsidRPr="00E57B08" w:rsidRDefault="00572C5F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Послушный бубен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динамического слуха и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Учиться играть на бубне различными способами, учиться играть громко и тихо.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Бубны по количеству участников игры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Дети сидят на стульчиках или на ковре, повернувшись лицом к воспитателю, бубен в левой руке. Воспитатель: В бубен бей, бей, бей,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                                                           В бубен бей веселей!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Произнося эти слова, воспитатель сам играет на бубне, ударяет по нему правой рукой. Слова произносятся три раза подряд. Затем происходит смена движения.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Воспитатель: Пусть наш бубен отдохнёт,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 Тихо песенку поёт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С этими словами воспитатель легко встряхивает бубен, звук лёгкий, тихий. Слова произносятся три раза подряд. Игра продолжается.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Усложнение: По ходу игры промежутки между сменой действия становятся короче. Если в первый раз слова повторяются три раза подряд, давая время всем включиться в игру, то во второй раз сова повторяются дважды, а в третий раз – один.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Тихо – громко - очень громко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слухового внимания и силы звука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Учиться слышать изменение громкости звучания и отмечать это в движении.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Бубен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Дети сидят на стульчиках или на ковре, повернувшись лицом к воспитателю. Воспитатель стучит в бубен тихо, затем громко, затем – очень громко. В соответствии с громкостью звучания дети выполняют условные движения. На тихое звучание стучат пальчиком о пальчик. На громкое звучание хлопают в ладоши. На очень громкое звучание топают ногами. В качестве образного сравнения можно предложить детям тихое звучание бубна называть «Лёгким дождиком», громкое звучание «Сильным ливнем», Очень громкое звучание «Грозой».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Если дети не могут самостоятельно оценить силу звука им следует на первых этапах подсказывать: «Пошёл лёгкий дождик», «Полил сильный ливень», Началась гроза!». Впоследствии дети сами научатся «подсказывать» себе. А затем выполнять задание без подсказки.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Гуляй – отдыхай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музыкальных представлений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Учиться слышать и определять настроение и характер музыки, отражать его в движении.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="00AD771A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Музыкальный центр, 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диски с музыкальными произведениями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предлагает детям внимательно послушать музыку.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Под колыбельную «спать» (присесть, сложить ручки под щёчку), под марш – маршировать, под плясовую – плясать, под лёгкую, быструю музыку – бегать.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  Воспитатель включает музыкальные отрывки в аудиозаписи. Дети выполняют действия в соответствии с характером музыки.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Рекомендуемый музыкальный материал: 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Г. Свиридов «Марш», А. Петров «Марш», С. Прокофьев «Марш», Гаврилин «Тарантелла», И</w:t>
      </w:r>
      <w:r w:rsidR="00E64159">
        <w:rPr>
          <w:rFonts w:ascii="Times New Roman" w:hAnsi="Times New Roman" w:cs="Times New Roman"/>
          <w:sz w:val="24"/>
          <w:szCs w:val="24"/>
          <w:lang w:eastAsia="ru-RU"/>
        </w:rPr>
        <w:t>. Штраус «Вечное движение», Р. н.м.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«Барыня», « Ах, ты берёза», Глюк «Песня без слов», П. Чайковский «Утреннее размышление»</w:t>
      </w:r>
      <w:proofErr w:type="gramEnd"/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Игра с молотком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  слухового внимания и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Учиться слышать метрическую пульсацию, не терять её ощущение с изменением задания.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</w:t>
      </w:r>
      <w:r w:rsidR="00AD771A">
        <w:rPr>
          <w:rFonts w:ascii="Times New Roman" w:hAnsi="Times New Roman" w:cs="Times New Roman"/>
          <w:sz w:val="24"/>
          <w:szCs w:val="24"/>
          <w:lang w:eastAsia="ru-RU"/>
        </w:rPr>
        <w:t xml:space="preserve">: Музыкальный центр, 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диски с музыкальными произведениями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Дети сидят за столами. Воспитатель произносит слова, а дети выполняют действия под любую не очень быструю музыку. «Питер играет с одним молотком» -  Дети стучат по столу одним кулаком. «Питер играет с двумя молотками» - Дети стучат по столу двумя кулаками одновременно. «Питер играет с тремя молотками» - Дети одновременно стучат по столу кулаками и топают правой ногой. «Питер играет с четырьмя молотками» - Дети одновременно стучат по столу кулаками и топают обеими ногами. «Питер играет с темя молотками» - дети одновременно стучат кулаками по столу, топают обеими ногами и кивают головой.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Наш оркестр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тембрового слуха и исполнительских навыков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Учить детей различным приёмам игры на инструментах индивидуально и в ансамбле. Закрепить название инструментов, умение различать их звучание на слух.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Набор музыкальных инструментов по количеству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предлагает детям поиграть в оркестре на различных музыкальных инструментах. Для этого дети должны правильно назвать представленные музыкальные инструменты. Затем дети оркеструют какое-либо музыкальное произведение в записи. Играть могут как одновременно, так и с солистами. В качестве дирижёра выступает воспитатель. Когда игра будет усвоена детьми, на эту роль может быть выбран кто-то из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 Совушка - сова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музыкального слуха и образных движений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ассоциативно-образное и музыкальное восприятие детей. Учить двигаться под музыку и прекращать движение с её окончанием.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Маска совы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Под музыку дети бегают и танцуют, изображая птиц. Как только музыка прекращает звучать – птицы замирают на месте, на охоту вылетает сова. Она ищет того, кто пошевелился. Игра продолжается по желанию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Рекомендуемый музыкальный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Музыка соответствующего образу характера: «Птичий вольер» К. Сен-Санс, «Музыкальн</w:t>
      </w:r>
      <w:r w:rsidR="00E64159">
        <w:rPr>
          <w:rFonts w:ascii="Times New Roman" w:hAnsi="Times New Roman" w:cs="Times New Roman"/>
          <w:sz w:val="24"/>
          <w:szCs w:val="24"/>
          <w:lang w:eastAsia="ru-RU"/>
        </w:rPr>
        <w:t>ый момент» Ф. Шуберт, «Шутка» И.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Бах и др.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Угадай, на чём играю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тембрового слуха и исполнительских навыков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умение различать тембр звучания различных музыкальных детских инструментов.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Набор музыкальных инструментов по количеству детей, небольшая ширма.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показывает детям музыкальные инструменты и предлагает вспомнить их названия. Затем он демонстрирует способы игры на инструментах. Детям предлагается определить на слух, что за инструмент звучит. Воспитатель за ширмой играет на инструменте – дети отгадывают. Для подтверждения правильности ответа воспитатель показывает детям, на чём он играл в данную минуту, и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предлагает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кому либо из детей поиграть на этом же инструменте самостоятельно.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1 Усложнение:</w:t>
      </w: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 предлагает детям предположить, какой знакомый персонаж может быть охарактеризован звучание того или иного музыкального инструмента. Ребёнку предлагается придумать и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сыграть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как идёт, или бежит, летит, скачет предполагаемый персонаж.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2 Усложнение</w:t>
      </w: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Когда дети освоятся с игрой можно предложить им озвучить на инструментах беседу двух предложенных героев, например, медведь разговаривает с мышкой. Уточнить, что они говорят по очереди, а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значит и инструменты тоже звучат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поочерёдно.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3 Усложнение</w:t>
      </w: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После того, как дети отгадают все инструменты, предлагается всем вместе сыграть под музыку в аудиозаписи.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Примечание: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чтобы сделать игру более интересной и привлекательной для детей следует ввести игровой персонаж: это могут быть животные, Клоун, П</w:t>
      </w:r>
      <w:r w:rsidR="00E64159">
        <w:rPr>
          <w:rFonts w:ascii="Times New Roman" w:hAnsi="Times New Roman" w:cs="Times New Roman"/>
          <w:sz w:val="24"/>
          <w:szCs w:val="24"/>
          <w:lang w:eastAsia="ru-RU"/>
        </w:rPr>
        <w:t xml:space="preserve">етрушка, Бабушка – </w:t>
      </w:r>
      <w:proofErr w:type="spellStart"/>
      <w:r w:rsidR="00E64159">
        <w:rPr>
          <w:rFonts w:ascii="Times New Roman" w:hAnsi="Times New Roman" w:cs="Times New Roman"/>
          <w:sz w:val="24"/>
          <w:szCs w:val="24"/>
          <w:lang w:eastAsia="ru-RU"/>
        </w:rPr>
        <w:t>забавушка</w:t>
      </w:r>
      <w:proofErr w:type="spellEnd"/>
      <w:r w:rsidR="00E64159">
        <w:rPr>
          <w:rFonts w:ascii="Times New Roman" w:hAnsi="Times New Roman" w:cs="Times New Roman"/>
          <w:sz w:val="24"/>
          <w:szCs w:val="24"/>
          <w:lang w:eastAsia="ru-RU"/>
        </w:rPr>
        <w:t xml:space="preserve"> и д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Рекомендуемый музыкальный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П.Чайковский «Детский альбом» «Полька», С. Рахманинов «Полька», Р.н.м. «Барыня», Р.н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«Ах, ты, берёза» и пр. М.И. Глинка «Полька»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Музыкальный ёжик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чувства ритма и динамического восприятия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представления детей о ритме, учить приёмам игры на барабане одной и двумя палочками, ладошками, пальчиками.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Барабаны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Ребёнок играет на барабане по тексту стихотворения (бум-бум-бум) одной палочкой.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 С барабаном ходит ёжик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Целый день играет ёжик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С барабаном за плечами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 Ёжик в сад забрёл случайно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Очень яблоки любил он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Барабан в саду забыл он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Ночью яблоки срывались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И удары раздавались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Ой, как зайчики струхнули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Глаз до зорьки не сомкнули бум, бум, бум!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1 усложнение: Ребёнок играет на барабане двумя палочками поочерёдно.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2 усложнение: Ребёнок играет на барабане одной палочкой, соблюдая динамические оттенки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 С барабаном ходит ёжик бум, бум, бум! (громко, радостно)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Целый день играет ёжик бум, бум, бум!  (громко, радостно)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С барабаном за плечами бум, бум, бум!  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не слишком громко)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Ёжик в сад забрёл случайно бум, бум, бум!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не слишком громко)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Очень яблоки любил он бум, бум, бум!  (Громко радостно)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Барабан в саду забыл он Бум, бум, бум!  (не слишком громко)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Ночью яблоки срывались бум, бум, бум! (Тихо)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И удары раздавались бум, бум, бум!        (Тихо)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 Ой, как зайчики струхнули бум, бум, бум! (Едва слышно)</w:t>
      </w:r>
    </w:p>
    <w:p w:rsidR="009C2955" w:rsidRPr="00E57B08" w:rsidRDefault="00C74914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      </w:t>
      </w:r>
      <w:r w:rsidR="009C2955" w:rsidRPr="00E57B08">
        <w:rPr>
          <w:rFonts w:ascii="Times New Roman" w:hAnsi="Times New Roman" w:cs="Times New Roman"/>
          <w:sz w:val="24"/>
          <w:szCs w:val="24"/>
          <w:lang w:eastAsia="ru-RU"/>
        </w:rPr>
        <w:t>  Глаз до зорьки не сомкнули бум, бум, бум! (едва слышно)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3 усложнение: То же самое играет двумя палочками поочерёдно.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4 усложнение: Играет ладошками (одной или двумя)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С барабаном ходит ёжик бум, бум, бум! (Ладошкой громко, радостно)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Целый день играет ёжик бум, бум, бум!  (Ладошкой громко, радостно)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С барабаном за плечами бум, бум, бум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Ладошкой не слишком громко)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Ёжик в сад забрёл случайно бум, бум, бум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Ладошкой не слишком  громко)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Очень яблоки любил он бум, бум, бум!  (Кулачком Громко радостно)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Барабан в саду забыл он Бум, бум, бум!  (Кулачком не слишком громко)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Ночью яблоки срывались бум, бум, бум! (Пальчиком Тихо)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И удары раздавались бум, бум, бум!        (Пальчиком Тихо)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Ой, как зайчики струхнули бум, бум, бум! (Пальчиком едва слышно)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Глаз до зорьки не сомкнули бум, бум, бум! (Пальчиком едва слышно)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Примечание: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Играть можно ансамблем или индивидуально.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В гости песенка пришла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музыкального слуха, памяти и исполнительских способностей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музыкальную память, умение петь без музыкального сопровождения хором, ансамблем и индивидуально.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Волшебный мешочек и игрушки, герои детских песенок.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приносит в группу волшебный мешочек, рассматривают его, высказывают предположения, что это может быть.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Воспитатель: В гости песенка пришла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 И подарок принесла.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 Ну-ка, Таня, подойди,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 Что в мешочке, посмотри!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достаёт из мешочка игрушку. Воспитатель предлагает вспомнить </w:t>
      </w: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песенку</w:t>
      </w:r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в которой встречается данный персонаж: кошка, мышка, лошадка, зайчик. Машина, птичка и др. Воспитатель предлагает детям спеть песенку индивидуально, хором или ансамблем.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Песня не обязательно об игрушке. Герой просто может упоминаться в песенке.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Игрушки пляшут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у детей представление о ритме, учить запоминать и передавать заданный ритмический рисунок.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набор мелких игрушек по числу играющих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: 1вариант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и дети располагаются вокруг стола или на полу.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Воспитатель: Собрались игрушки поплясать,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 Но не знают как, с чего начать.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 Вышел заинька вперёд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 Всем пример он подаёт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задаёт несложный ритмический рисунок, стуча игрушкой по столу. Задача детей повторить заданный рисунок.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Игра повторяется несколько раз. Задание может быть дано всей группе играющих детей, а также индивидуально. Когда игра будет достаточно хорошо усвоена детьми, роль ведущего берёт на себя кто-либо из детей.              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2 вариант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играет с подгруппой детей, но ритмический рисунок задаёт каждому индивидуально, по очереди, предлагая остальным детям оценить правильность выполнения задания.                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3 вариант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Дети стоят в кругу. Воспитатель: Собрались ребятки поплясать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 Но не знают как, с чего начать!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 Я притопну раз! Я прихлопну раз!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              Посмотрите на меня,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 Дружно делайте, как я!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хлопает в ладоши, или выполняет притопы. Дети повторяют заданный ритм.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Когда игра будет достаточно хорошо усвоена детьми, роль ведущего берёт на себя кто-либо из детей.          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4 вариант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играет с подгруппой детей, но ритмический рисунок задаёт каждому индивидуально, по очереди, предлагая остальным детям оценить правильность выполнения задания.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Примечания: Для игры могут быть использованы мелкие игрушки из Киндер-сюрпризов, счётный материал: грибочки, матрёшки, утята и пр. любые пластмассовые и деревянные игрушки, а также матрёшки разной величины.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C74914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914">
        <w:rPr>
          <w:rFonts w:ascii="Times New Roman" w:hAnsi="Times New Roman" w:cs="Times New Roman"/>
          <w:b/>
          <w:sz w:val="24"/>
          <w:szCs w:val="24"/>
          <w:lang w:eastAsia="ru-RU"/>
        </w:rPr>
        <w:t> Музыкальная лесенка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музыкального слуха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Учить слышать направление движения музыки, показывать его жестом руки и на музыкальной лесенке.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Музыкальная лесенка из пяти ступеней (из любого конструктора), металлофон, мелкие игрушки, соответствующие размеру лесенки.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Воспитатель играет на металлофоне песенку «Лесенка»: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Вот иду я вверх!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Вот иду я вниз!</w:t>
      </w:r>
    </w:p>
    <w:p w:rsidR="009C2955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Затем показывает игрушку и ведёт её по лесенке вверх, напевая: Вот иду я вверх! Затем ведёт игрушку вниз, напевая: Вот иду я вниз! Затем предлагает поводить игрушку кому-то из детей. Воспитатель поёт, ребёнок ведёт игрушку. Слова можно изменять, соответственно изменяя темп и характер движения игрушки по лесенке: «Вот бегу я вверх! Вот бегу я вниз!», «Вот скачу я вверх! Вот скачу я вниз!». Затем отрывок песенки исполняется на металлофоне без слов. Ребёнок должен понять, куда вести игрушку, вверх или вниз. Остальные дети  оценивают правильность выполнения задания.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E57B08">
        <w:rPr>
          <w:rFonts w:ascii="Times New Roman" w:hAnsi="Times New Roman" w:cs="Times New Roman"/>
          <w:b/>
          <w:sz w:val="24"/>
          <w:szCs w:val="24"/>
          <w:lang w:eastAsia="ru-RU"/>
        </w:rPr>
        <w:t>Солнышко и туча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музыкальных представлений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ладовое восприятие детей, учить слышать окончание и начало частей музыкального произведения, развивать ассоциативно-образное и музыкальное восприятие детей.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 Обручи, цветные кольца, плоскостные силуэты цветов.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 Воспитатель: «Это наша полянка: посмотрите, сколько цветочков! А мы с вами – бабочки. Светит солнышко, нам весело летать по лугу! Когда появится тучка – мы спрячемся в цветах и будем сидеть тихо-тихо! А когда выглянет солнышко – снова будем летать и веселиться. А с окончанием музыки все снова сядут на цветы – день закончился, солнышко закатилось». Звучит музыка, дети выполняют задание педагога.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Рекомендуемый музыкальный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П. И. Чайковский «Детский альбом» «Вальс»</w:t>
      </w:r>
    </w:p>
    <w:p w:rsidR="009C2955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5423" w:rsidRDefault="00FC5423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5423" w:rsidRDefault="00FC5423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5423" w:rsidRPr="00E57B08" w:rsidRDefault="00FC5423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E57B08">
        <w:rPr>
          <w:rFonts w:ascii="Times New Roman" w:hAnsi="Times New Roman" w:cs="Times New Roman"/>
          <w:b/>
          <w:sz w:val="24"/>
          <w:szCs w:val="24"/>
          <w:lang w:eastAsia="ru-RU"/>
        </w:rPr>
        <w:t>Лошадки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на развитие чувства ритма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Развивать у детей представление о ритме, учить слышать ускорение и замедление.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Игровой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Деревян</w:t>
      </w:r>
      <w:r w:rsidR="00FC5423">
        <w:rPr>
          <w:rFonts w:ascii="Times New Roman" w:hAnsi="Times New Roman" w:cs="Times New Roman"/>
          <w:sz w:val="24"/>
          <w:szCs w:val="24"/>
          <w:lang w:eastAsia="ru-RU"/>
        </w:rPr>
        <w:t>ные кубики, палочки, ложки, стукалки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и пр.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 Дети вместе с воспитателем повторяют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в быстром темпе и стучат кубиками (палочками, ложками и </w:t>
      </w:r>
      <w:proofErr w:type="spellStart"/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На молоденькой лошадке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Цок-цок, цок-цок,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Цок-цок, цок-цок!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На вторую часть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стучат в медленном темпе: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А на старой</w:t>
      </w:r>
      <w:r w:rsidR="00F9388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да на кляче</w:t>
      </w:r>
      <w:r w:rsidR="00F9388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Трюх-трюх-трюх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>Да в ямку – бух!</w:t>
      </w:r>
      <w:bookmarkStart w:id="1" w:name="_GoBack"/>
      <w:bookmarkEnd w:id="1"/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Дети приседают и падают на пол. </w:t>
      </w:r>
      <w:proofErr w:type="spellStart"/>
      <w:r w:rsidRPr="00E57B08">
        <w:rPr>
          <w:rFonts w:ascii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E57B08">
        <w:rPr>
          <w:rFonts w:ascii="Times New Roman" w:hAnsi="Times New Roman" w:cs="Times New Roman"/>
          <w:sz w:val="24"/>
          <w:szCs w:val="24"/>
          <w:lang w:eastAsia="ru-RU"/>
        </w:rPr>
        <w:t xml:space="preserve"> повторяется несколько раз. Затем ребятам предлагается поскакать на молоденькой лошадке: легко и весело. Все скачут под музыку в аудиозаписи.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57B0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Рекомендуемый музыкальный материал: </w:t>
      </w:r>
      <w:r w:rsidRPr="00E57B08">
        <w:rPr>
          <w:rFonts w:ascii="Times New Roman" w:hAnsi="Times New Roman" w:cs="Times New Roman"/>
          <w:sz w:val="24"/>
          <w:szCs w:val="24"/>
          <w:lang w:eastAsia="ru-RU"/>
        </w:rPr>
        <w:t>П. И. Чайковский «Детский альбом» «Игра в лошадки»</w:t>
      </w:r>
    </w:p>
    <w:p w:rsidR="009C2955" w:rsidRPr="00E57B08" w:rsidRDefault="009C2955" w:rsidP="00E57B0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C2955" w:rsidRPr="00E57B08" w:rsidSect="009C295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955"/>
    <w:rsid w:val="0017764F"/>
    <w:rsid w:val="0036374C"/>
    <w:rsid w:val="00572C5F"/>
    <w:rsid w:val="005F3908"/>
    <w:rsid w:val="0078093C"/>
    <w:rsid w:val="009C2955"/>
    <w:rsid w:val="00AB1693"/>
    <w:rsid w:val="00AD771A"/>
    <w:rsid w:val="00C74914"/>
    <w:rsid w:val="00CD3780"/>
    <w:rsid w:val="00E57B08"/>
    <w:rsid w:val="00E64159"/>
    <w:rsid w:val="00F93881"/>
    <w:rsid w:val="00FC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4F"/>
  </w:style>
  <w:style w:type="paragraph" w:styleId="3">
    <w:name w:val="heading 3"/>
    <w:basedOn w:val="a"/>
    <w:link w:val="30"/>
    <w:uiPriority w:val="9"/>
    <w:qFormat/>
    <w:rsid w:val="009C2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2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E57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57B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2605">
              <w:marLeft w:val="13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74335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1004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9310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6275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764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4175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4672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8617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9447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09945">
              <w:marLeft w:val="13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5435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4514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7306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832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2828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625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61355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901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57">
              <w:marLeft w:val="2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3832">
                  <w:marLeft w:val="13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8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0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3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7254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9093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6455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8259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6590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8305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8816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15251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3754">
                  <w:marLeft w:val="2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14256">
                      <w:marLeft w:val="133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5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3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9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4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9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9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4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1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4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9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8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5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8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9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0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5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0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0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8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6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2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1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2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1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4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8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63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1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4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7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2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9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9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2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04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26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8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3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7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4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43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0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6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63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9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0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6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2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6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6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47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1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0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4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9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1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7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1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6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2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6966">
                      <w:marLeft w:val="7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03087">
                      <w:marLeft w:val="7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2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7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6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8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0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7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4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20729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4703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3957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78983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5684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15825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4722">
                      <w:marLeft w:val="2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13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15318">
                          <w:marLeft w:val="133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81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25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65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7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60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2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2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63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9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1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7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6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05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9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9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2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1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6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0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13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12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21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1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09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22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0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0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1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85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6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53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38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14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82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0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2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1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2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75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24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6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3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8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6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28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9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1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4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8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03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9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1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54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2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6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80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91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7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96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9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1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5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3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5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53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95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2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2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6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00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7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16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49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3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52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10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4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5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37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28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1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5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9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76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94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0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39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10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3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8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53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7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86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3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78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4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24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5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9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92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8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6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74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58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2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34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1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8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29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6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32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84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78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57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85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6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8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7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33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9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1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2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03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47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9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2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6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7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8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5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4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8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3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22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83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7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0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08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9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8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73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7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7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6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6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43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16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5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21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8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1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2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73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77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41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9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0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03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0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1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3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28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82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5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06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83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1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95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4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6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49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69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43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2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7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8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66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1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55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9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72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1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5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70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4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4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84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2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24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9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86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2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97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5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13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3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7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4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5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04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6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592439">
                          <w:marLeft w:val="7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09225">
                          <w:marLeft w:val="7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51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1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3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85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1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0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2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4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7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49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76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36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8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0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5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12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3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78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27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8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6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47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2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2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7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0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2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73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632725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17152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5821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712151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79663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840662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9534">
                          <w:marLeft w:val="21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2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4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2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33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52647">
                              <w:marLeft w:val="133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6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71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79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49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54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74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73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2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45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89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3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53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4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73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36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77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81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18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58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36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1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11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38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11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75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46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78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01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69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6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8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6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6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4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9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50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7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69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4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3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61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2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18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0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13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6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63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25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8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3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9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67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19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73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4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93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8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15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46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3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8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9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5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64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6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46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95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13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8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27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88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38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06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7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28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5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70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0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21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51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3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25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0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10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90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36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6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86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6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87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36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42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2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87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58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02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6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86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99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85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9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1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3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2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4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8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1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28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51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05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5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22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27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4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5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58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6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22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06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32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4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1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06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3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95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5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5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9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75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95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3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9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02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5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9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17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32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31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6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16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72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21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2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01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55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02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60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4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37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9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5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16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8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77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6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02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5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8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72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19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9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85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07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9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6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64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66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65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9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8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73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59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0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01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49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8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2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61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7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94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4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6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71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2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57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53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7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34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8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1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9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9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84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63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31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24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9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90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51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19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68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1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8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8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85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3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4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4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5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24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6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5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47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94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09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0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0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06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04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9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19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8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3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9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5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0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48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7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28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69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83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57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1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4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63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6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7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40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26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09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4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01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6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0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94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56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2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35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1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34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3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3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48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1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36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42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4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03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3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92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00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1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9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47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8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07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4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4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3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73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3301">
                              <w:marLeft w:val="70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8009">
                              <w:marLeft w:val="70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99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29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5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7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49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76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0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5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48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14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51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1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7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81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24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0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39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84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1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3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74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38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72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76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64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6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4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7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62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96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8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50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11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778694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4376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136899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5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099507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030149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3038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81985">
                              <w:marLeft w:val="21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7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69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4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6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7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52298">
                                  <w:marLeft w:val="133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90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0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97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3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9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1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3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81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4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2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56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3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2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7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83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33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0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2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6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0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8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51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98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0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1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69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30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35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0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74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3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85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1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0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42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1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8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1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6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9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47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93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42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27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08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2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2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3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89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9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5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65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8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0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07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78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74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70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65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2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5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7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65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5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75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6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03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8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25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8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41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6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87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8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5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66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7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41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66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60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51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8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0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4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65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67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98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34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37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1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00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74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3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71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12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7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15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3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40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3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5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6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27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7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5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67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8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69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76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37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44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9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41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94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5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4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2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3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7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0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8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7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16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2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9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82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17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84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61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9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84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1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29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98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91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29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26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0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26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8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3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89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15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72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24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03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0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10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1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16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7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7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9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8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65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63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75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39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36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8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86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8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77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59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96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20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5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9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8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60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5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53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9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2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9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72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47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5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40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8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52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22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5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8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41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5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4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68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8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5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84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57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0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37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4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1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1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9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1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5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47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1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5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26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9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80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12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0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14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04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1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97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30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2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15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2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8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0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42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8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2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1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2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38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1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54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90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1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6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88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98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58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2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16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6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51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43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954416">
                                  <w:marLeft w:val="70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172272">
                                  <w:marLeft w:val="70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8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8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1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4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6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63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78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85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14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65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01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0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56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64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99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6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6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5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2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0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62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61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33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1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9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99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32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792927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238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246126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7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202363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920646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11646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800266">
                                  <w:marLeft w:val="21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2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48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9DAC8-E302-452C-9ECC-55C801D4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Лилия Раулевна</cp:lastModifiedBy>
  <cp:revision>10</cp:revision>
  <cp:lastPrinted>2018-09-29T11:24:00Z</cp:lastPrinted>
  <dcterms:created xsi:type="dcterms:W3CDTF">2018-09-29T11:01:00Z</dcterms:created>
  <dcterms:modified xsi:type="dcterms:W3CDTF">2022-02-07T08:35:00Z</dcterms:modified>
</cp:coreProperties>
</file>