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F3" w:rsidRPr="002C57F3" w:rsidRDefault="002C57F3" w:rsidP="002C57F3">
      <w:pPr>
        <w:spacing w:after="0" w:line="240" w:lineRule="auto"/>
        <w:jc w:val="center"/>
        <w:rPr>
          <w:rFonts w:ascii="Times New Roman" w:eastAsia="Times New Roman" w:hAnsi="Times New Roman" w:cs="Times New Roman"/>
          <w:sz w:val="24"/>
          <w:szCs w:val="24"/>
          <w:lang w:eastAsia="ru-RU"/>
        </w:rPr>
      </w:pPr>
      <w:r w:rsidRPr="002C57F3">
        <w:rPr>
          <w:rFonts w:ascii="Times New Roman" w:eastAsia="Times New Roman" w:hAnsi="Times New Roman" w:cs="Times New Roman"/>
          <w:b/>
          <w:bCs/>
          <w:color w:val="000000"/>
          <w:sz w:val="24"/>
          <w:szCs w:val="24"/>
          <w:lang w:eastAsia="ru-RU"/>
        </w:rPr>
        <w:t>Муниципальное бюджетное дошкольное образовательное учреждение</w:t>
      </w:r>
    </w:p>
    <w:p w:rsidR="002C57F3" w:rsidRPr="002C57F3" w:rsidRDefault="002C57F3" w:rsidP="002C57F3">
      <w:pPr>
        <w:spacing w:after="0" w:line="240" w:lineRule="auto"/>
        <w:jc w:val="center"/>
        <w:rPr>
          <w:rFonts w:ascii="Times New Roman" w:eastAsia="Times New Roman" w:hAnsi="Times New Roman" w:cs="Times New Roman"/>
          <w:sz w:val="24"/>
          <w:szCs w:val="24"/>
          <w:lang w:eastAsia="ru-RU"/>
        </w:rPr>
      </w:pPr>
      <w:r w:rsidRPr="002C57F3">
        <w:rPr>
          <w:rFonts w:ascii="Times New Roman" w:eastAsia="Times New Roman" w:hAnsi="Times New Roman" w:cs="Times New Roman"/>
          <w:b/>
          <w:bCs/>
          <w:color w:val="000000"/>
          <w:sz w:val="24"/>
          <w:szCs w:val="24"/>
          <w:lang w:eastAsia="ru-RU"/>
        </w:rPr>
        <w:t>«Детский сад № 20»</w:t>
      </w:r>
    </w:p>
    <w:p w:rsidR="002C57F3" w:rsidRPr="002C57F3" w:rsidRDefault="002C57F3" w:rsidP="002C57F3">
      <w:pPr>
        <w:spacing w:after="0" w:line="240" w:lineRule="auto"/>
        <w:jc w:val="center"/>
        <w:rPr>
          <w:rFonts w:ascii="Times New Roman" w:eastAsia="Times New Roman" w:hAnsi="Times New Roman" w:cs="Times New Roman"/>
          <w:sz w:val="24"/>
          <w:szCs w:val="24"/>
          <w:lang w:eastAsia="ru-RU"/>
        </w:rPr>
      </w:pPr>
      <w:r w:rsidRPr="002C57F3">
        <w:rPr>
          <w:rFonts w:ascii="Times New Roman" w:eastAsia="Times New Roman" w:hAnsi="Times New Roman" w:cs="Times New Roman"/>
          <w:b/>
          <w:bCs/>
          <w:color w:val="000000"/>
          <w:sz w:val="24"/>
          <w:szCs w:val="24"/>
          <w:lang w:eastAsia="ru-RU"/>
        </w:rPr>
        <w:t>_____________________________________________________________________________</w:t>
      </w:r>
    </w:p>
    <w:p w:rsidR="002C57F3" w:rsidRPr="002C57F3" w:rsidRDefault="002C57F3" w:rsidP="002C57F3">
      <w:pPr>
        <w:spacing w:after="0" w:line="240" w:lineRule="auto"/>
        <w:jc w:val="right"/>
        <w:rPr>
          <w:rFonts w:ascii="Times New Roman" w:eastAsia="Times New Roman" w:hAnsi="Times New Roman" w:cs="Times New Roman"/>
          <w:sz w:val="24"/>
          <w:szCs w:val="24"/>
          <w:lang w:eastAsia="ru-RU"/>
        </w:rPr>
      </w:pPr>
      <w:r w:rsidRPr="002C57F3">
        <w:rPr>
          <w:rFonts w:ascii="Times New Roman" w:eastAsia="Times New Roman" w:hAnsi="Times New Roman" w:cs="Times New Roman"/>
          <w:color w:val="000000"/>
          <w:sz w:val="24"/>
          <w:szCs w:val="24"/>
          <w:lang w:eastAsia="ru-RU"/>
        </w:rPr>
        <w:t> </w:t>
      </w:r>
    </w:p>
    <w:p w:rsidR="002C57F3" w:rsidRPr="002C57F3" w:rsidRDefault="002C57F3" w:rsidP="002C57F3">
      <w:pPr>
        <w:spacing w:after="0" w:line="240" w:lineRule="auto"/>
        <w:jc w:val="right"/>
        <w:rPr>
          <w:rFonts w:ascii="Times New Roman" w:eastAsia="Times New Roman" w:hAnsi="Times New Roman" w:cs="Times New Roman"/>
          <w:sz w:val="24"/>
          <w:szCs w:val="24"/>
          <w:lang w:eastAsia="ru-RU"/>
        </w:rPr>
      </w:pPr>
      <w:r w:rsidRPr="002C57F3">
        <w:rPr>
          <w:rFonts w:ascii="Times New Roman" w:eastAsia="Times New Roman" w:hAnsi="Times New Roman" w:cs="Times New Roman"/>
          <w:sz w:val="24"/>
          <w:szCs w:val="24"/>
          <w:lang w:eastAsia="ru-RU"/>
        </w:rPr>
        <w:t> </w:t>
      </w:r>
    </w:p>
    <w:p w:rsidR="002C57F3" w:rsidRPr="002C57F3" w:rsidRDefault="002C57F3" w:rsidP="002C57F3">
      <w:pPr>
        <w:spacing w:after="0" w:line="240" w:lineRule="auto"/>
        <w:jc w:val="right"/>
        <w:rPr>
          <w:rFonts w:ascii="Times New Roman" w:eastAsia="Times New Roman" w:hAnsi="Times New Roman" w:cs="Times New Roman"/>
          <w:sz w:val="24"/>
          <w:szCs w:val="24"/>
          <w:lang w:eastAsia="ru-RU"/>
        </w:rPr>
      </w:pPr>
      <w:r w:rsidRPr="002C57F3">
        <w:rPr>
          <w:rFonts w:ascii="Times New Roman" w:eastAsia="Times New Roman" w:hAnsi="Times New Roman" w:cs="Times New Roman"/>
          <w:i/>
          <w:iCs/>
          <w:color w:val="000000"/>
          <w:sz w:val="28"/>
          <w:szCs w:val="28"/>
          <w:lang w:eastAsia="ru-RU"/>
        </w:rPr>
        <w:t>Воспитатель: Новенькова О.С.</w:t>
      </w:r>
    </w:p>
    <w:p w:rsidR="002C57F3" w:rsidRPr="002C57F3" w:rsidRDefault="002C57F3" w:rsidP="002C57F3">
      <w:pPr>
        <w:spacing w:line="240" w:lineRule="auto"/>
        <w:rPr>
          <w:rFonts w:ascii="Times New Roman" w:eastAsia="Times New Roman" w:hAnsi="Times New Roman" w:cs="Times New Roman"/>
          <w:sz w:val="24"/>
          <w:szCs w:val="24"/>
          <w:lang w:eastAsia="ru-RU"/>
        </w:rPr>
      </w:pPr>
      <w:r w:rsidRPr="002C57F3">
        <w:rPr>
          <w:rFonts w:ascii="Times New Roman" w:eastAsia="Times New Roman" w:hAnsi="Times New Roman" w:cs="Times New Roman"/>
          <w:sz w:val="24"/>
          <w:szCs w:val="24"/>
          <w:lang w:eastAsia="ru-RU"/>
        </w:rPr>
        <w:t> </w:t>
      </w:r>
    </w:p>
    <w:p w:rsidR="002C57F3" w:rsidRPr="002C57F3" w:rsidRDefault="002C57F3" w:rsidP="002C57F3">
      <w:pPr>
        <w:widowControl w:val="0"/>
        <w:autoSpaceDE w:val="0"/>
        <w:autoSpaceDN w:val="0"/>
        <w:spacing w:before="73" w:after="0" w:line="240" w:lineRule="auto"/>
        <w:ind w:right="113"/>
        <w:jc w:val="center"/>
        <w:rPr>
          <w:rFonts w:ascii="Arial" w:eastAsia="Arial" w:hAnsi="Arial" w:cs="Arial"/>
          <w:b/>
          <w:bCs/>
          <w:i/>
          <w:iCs/>
          <w:color w:val="FF0000"/>
          <w:sz w:val="28"/>
          <w:szCs w:val="28"/>
        </w:rPr>
      </w:pPr>
      <w:r w:rsidRPr="002C57F3">
        <w:rPr>
          <w:rFonts w:ascii="Arial" w:eastAsia="Arial" w:hAnsi="Arial" w:cs="Arial"/>
          <w:b/>
          <w:bCs/>
          <w:i/>
          <w:iCs/>
          <w:color w:val="FF0000"/>
          <w:sz w:val="28"/>
          <w:szCs w:val="28"/>
        </w:rPr>
        <w:t>Мастер - класс для педагогов</w:t>
      </w:r>
    </w:p>
    <w:p w:rsidR="002C57F3" w:rsidRPr="002C57F3" w:rsidRDefault="002C57F3" w:rsidP="002C57F3">
      <w:pPr>
        <w:widowControl w:val="0"/>
        <w:autoSpaceDE w:val="0"/>
        <w:autoSpaceDN w:val="0"/>
        <w:spacing w:before="73" w:after="0" w:line="240" w:lineRule="auto"/>
        <w:ind w:right="113"/>
        <w:jc w:val="center"/>
        <w:rPr>
          <w:rFonts w:ascii="Arial" w:eastAsia="Arial" w:hAnsi="Arial" w:cs="Arial"/>
          <w:b/>
          <w:bCs/>
          <w:i/>
          <w:iCs/>
          <w:sz w:val="28"/>
          <w:szCs w:val="28"/>
        </w:rPr>
      </w:pPr>
      <w:r w:rsidRPr="002C57F3">
        <w:rPr>
          <w:rFonts w:ascii="Arial" w:eastAsia="Arial" w:hAnsi="Arial" w:cs="Arial"/>
          <w:b/>
          <w:bCs/>
          <w:i/>
          <w:iCs/>
          <w:color w:val="FF0000"/>
          <w:sz w:val="28"/>
          <w:szCs w:val="28"/>
        </w:rPr>
        <w:t>Использование технологии «Су-джок терапии» в речевом развитии дошкольников</w:t>
      </w:r>
    </w:p>
    <w:p w:rsidR="002C57F3" w:rsidRPr="002C57F3" w:rsidRDefault="002C57F3" w:rsidP="002C57F3">
      <w:pPr>
        <w:rPr>
          <w:rFonts w:ascii="Times New Roman" w:hAnsi="Times New Roman" w:cs="Times New Roman"/>
          <w:b/>
          <w:i/>
          <w:sz w:val="28"/>
          <w:szCs w:val="28"/>
        </w:rPr>
      </w:pP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Цель мастер – класса: познакомить воспитателей с современной нетрадиционной технологией – су-джок терапией в работе с детьми по развитию речи. Повысить профессиональное мастерство педагогов в процессе активного педагогического общения по проблеме развития речи детей дошкольного возраста.</w:t>
      </w:r>
    </w:p>
    <w:p w:rsidR="002C57F3" w:rsidRPr="002C57F3" w:rsidRDefault="002C57F3" w:rsidP="002C57F3">
      <w:pPr>
        <w:spacing w:after="0" w:line="240" w:lineRule="auto"/>
        <w:jc w:val="both"/>
        <w:rPr>
          <w:rFonts w:ascii="Times New Roman" w:hAnsi="Times New Roman" w:cs="Times New Roman"/>
          <w:sz w:val="28"/>
          <w:szCs w:val="28"/>
        </w:rPr>
      </w:pPr>
    </w:p>
    <w:p w:rsid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В последнее время наблюдается рост числа детей, имеющих нарушения общей, мелкой моторики и речевого развития. На сегодняшний день в арсенале педагогов, занятых воспитанием и обучением детей с такими нарушениями, имеется обширный практический материал, включающий традиционные методы и способы коррекции, так и нетрадиционные технологии.</w:t>
      </w:r>
    </w:p>
    <w:p w:rsidR="002C57F3" w:rsidRPr="002C57F3" w:rsidRDefault="002C57F3" w:rsidP="002C57F3">
      <w:pPr>
        <w:spacing w:after="0" w:line="240" w:lineRule="auto"/>
        <w:jc w:val="both"/>
        <w:rPr>
          <w:rFonts w:ascii="Times New Roman" w:hAnsi="Times New Roman" w:cs="Times New Roman"/>
          <w:sz w:val="28"/>
          <w:szCs w:val="28"/>
        </w:rPr>
      </w:pPr>
    </w:p>
    <w:p w:rsid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Одной из нетрадиционных технологий является Су-Джок терапия. Метод Су - Джок - это ультрасовременное направление акупунктуры, объединяющее древние знания медицины Востока и последние достижения европейской медицины.. В переводе с корейского «Су» – кисть, «Джок» – стопа.</w:t>
      </w:r>
    </w:p>
    <w:p w:rsidR="002C57F3" w:rsidRPr="002C57F3" w:rsidRDefault="002C57F3" w:rsidP="002C57F3">
      <w:pPr>
        <w:spacing w:after="0" w:line="240" w:lineRule="auto"/>
        <w:jc w:val="both"/>
        <w:rPr>
          <w:rFonts w:ascii="Times New Roman" w:hAnsi="Times New Roman" w:cs="Times New Roman"/>
          <w:sz w:val="28"/>
          <w:szCs w:val="28"/>
        </w:rPr>
      </w:pPr>
    </w:p>
    <w:p w:rsid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Создатель метода Су-Джок - южно-корейский профессор Пак Чжэ Ву. В основе его метода лежит система соответствия, или подобия, кистей и стоп всему организму в целом. По мнению самого автора, кисти и стопы являются, "пультами дистанционного управления" здоровьем человека. На кистях и стопах в строгом порядке располагаются биологически активные точки, соответствующие всем органам и участкам тела. Соответственно, воздействуя на эти точки, можно влиять на определенный орган человека, регулировать функционирование внутренних органов. Таким образом, с помощью Су-Джок терапии доступно лечить любую часть тела, любой орган. Су-Джок терапию можно и нужно использовать в работе с детьми наряду с пальчиковыми играми, мозаикой, штриховкой, лепкой, рисованием.</w:t>
      </w:r>
    </w:p>
    <w:p w:rsidR="002C57F3" w:rsidRPr="002C57F3" w:rsidRDefault="002C57F3" w:rsidP="002C57F3">
      <w:pPr>
        <w:spacing w:after="0" w:line="240" w:lineRule="auto"/>
        <w:jc w:val="both"/>
        <w:rPr>
          <w:rFonts w:ascii="Times New Roman" w:hAnsi="Times New Roman" w:cs="Times New Roman"/>
          <w:sz w:val="28"/>
          <w:szCs w:val="28"/>
        </w:rPr>
      </w:pP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 xml:space="preserve">Упражнения с использованием Су-Джок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организма и повышению потенциального энергетического уровня ребенка. Кроме того, они помогают организовать занятия </w:t>
      </w:r>
      <w:r w:rsidRPr="002C57F3">
        <w:rPr>
          <w:rFonts w:ascii="Times New Roman" w:hAnsi="Times New Roman" w:cs="Times New Roman"/>
          <w:sz w:val="28"/>
          <w:szCs w:val="28"/>
        </w:rPr>
        <w:lastRenderedPageBreak/>
        <w:t>интереснее и разнообразнее, создают благоприятный психофизиологический комфорт детям во время занятия..  Целью использования упражнений с шариком Cу-Джок в работе воспитателя является воздействие на биологически активные точки, стимулировать речевые зоны коры головного мозга.</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Достоинства Су – Джок:</w:t>
      </w:r>
    </w:p>
    <w:p w:rsidR="002C57F3" w:rsidRPr="002C57F3" w:rsidRDefault="002C57F3" w:rsidP="002C57F3">
      <w:pPr>
        <w:numPr>
          <w:ilvl w:val="0"/>
          <w:numId w:val="1"/>
        </w:numPr>
        <w:spacing w:after="0" w:line="240" w:lineRule="auto"/>
        <w:ind w:left="0"/>
        <w:jc w:val="both"/>
        <w:rPr>
          <w:rFonts w:ascii="Times New Roman" w:hAnsi="Times New Roman" w:cs="Times New Roman"/>
          <w:sz w:val="28"/>
          <w:szCs w:val="28"/>
        </w:rPr>
      </w:pPr>
      <w:r w:rsidRPr="002C57F3">
        <w:rPr>
          <w:rFonts w:ascii="Times New Roman" w:hAnsi="Times New Roman" w:cs="Times New Roman"/>
          <w:sz w:val="28"/>
          <w:szCs w:val="28"/>
        </w:rPr>
        <w:t>Высокая эффективность – при правильном применении наступает выраженный эффект.</w:t>
      </w:r>
    </w:p>
    <w:p w:rsidR="002C57F3" w:rsidRPr="002C57F3" w:rsidRDefault="002C57F3" w:rsidP="002C57F3">
      <w:pPr>
        <w:numPr>
          <w:ilvl w:val="0"/>
          <w:numId w:val="1"/>
        </w:numPr>
        <w:spacing w:after="0" w:line="240" w:lineRule="auto"/>
        <w:ind w:left="0"/>
        <w:jc w:val="both"/>
        <w:rPr>
          <w:rFonts w:ascii="Times New Roman" w:hAnsi="Times New Roman" w:cs="Times New Roman"/>
          <w:sz w:val="28"/>
          <w:szCs w:val="28"/>
        </w:rPr>
      </w:pPr>
      <w:r w:rsidRPr="002C57F3">
        <w:rPr>
          <w:rFonts w:ascii="Times New Roman" w:hAnsi="Times New Roman" w:cs="Times New Roman"/>
          <w:sz w:val="28"/>
          <w:szCs w:val="28"/>
        </w:rPr>
        <w:t>Абсолютная безопасность – неправильное применение никогда не наносит вред – оно просто не эффективно.</w:t>
      </w:r>
    </w:p>
    <w:p w:rsidR="002C57F3" w:rsidRPr="002C57F3" w:rsidRDefault="002C57F3" w:rsidP="002C57F3">
      <w:pPr>
        <w:numPr>
          <w:ilvl w:val="0"/>
          <w:numId w:val="1"/>
        </w:numPr>
        <w:spacing w:after="0" w:line="240" w:lineRule="auto"/>
        <w:ind w:left="0"/>
        <w:jc w:val="both"/>
        <w:rPr>
          <w:rFonts w:ascii="Times New Roman" w:hAnsi="Times New Roman" w:cs="Times New Roman"/>
          <w:sz w:val="28"/>
          <w:szCs w:val="28"/>
        </w:rPr>
      </w:pPr>
      <w:r w:rsidRPr="002C57F3">
        <w:rPr>
          <w:rFonts w:ascii="Times New Roman" w:hAnsi="Times New Roman" w:cs="Times New Roman"/>
          <w:sz w:val="28"/>
          <w:szCs w:val="28"/>
        </w:rPr>
        <w:t>Универсальность – Су-Джок терапию могут использовать и педагоги в своей работе, и родители в домашних условиях.</w:t>
      </w:r>
    </w:p>
    <w:p w:rsid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Эта система настолько проста и доступна, что освоить ее может даже ребенок. Метод достаточно один раз понять, затем им можно пользоваться</w:t>
      </w:r>
      <w:r>
        <w:rPr>
          <w:rFonts w:ascii="Times New Roman" w:hAnsi="Times New Roman" w:cs="Times New Roman"/>
          <w:sz w:val="28"/>
          <w:szCs w:val="28"/>
        </w:rPr>
        <w:t>.</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 xml:space="preserve"> Этапы проведения Су – Джок терапии на занятиях по развитию речи:</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I этап. Знакомство детей с Су-Джок, правилами его использования. II этап. Закрепление знаний в упражнениях, играх.</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III этап. Самостоятельное использование шарика Су-Джок в соответствии с потребностями и желаниями.</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 xml:space="preserve">Форма организации работы с Су-Джок </w:t>
      </w:r>
      <w:r>
        <w:rPr>
          <w:rFonts w:ascii="Times New Roman" w:hAnsi="Times New Roman" w:cs="Times New Roman"/>
          <w:sz w:val="28"/>
          <w:szCs w:val="28"/>
        </w:rPr>
        <w:t>массаж</w:t>
      </w:r>
      <w:r w:rsidRPr="002C57F3">
        <w:rPr>
          <w:rFonts w:ascii="Times New Roman" w:hAnsi="Times New Roman" w:cs="Times New Roman"/>
          <w:sz w:val="28"/>
          <w:szCs w:val="28"/>
        </w:rPr>
        <w:t>ёрами может быть разной: индивидуальные, подгрупповые и фронтальные занятия.</w:t>
      </w:r>
    </w:p>
    <w:p w:rsidR="002C57F3" w:rsidRDefault="002C57F3" w:rsidP="002C57F3">
      <w:pPr>
        <w:spacing w:after="0" w:line="240" w:lineRule="auto"/>
        <w:jc w:val="both"/>
        <w:rPr>
          <w:rFonts w:ascii="Times New Roman" w:hAnsi="Times New Roman" w:cs="Times New Roman"/>
          <w:sz w:val="28"/>
          <w:szCs w:val="28"/>
        </w:rPr>
      </w:pP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Сегодня рассмотрим такую форму работы с детьми, как пальчиковая гимнастика.</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b/>
          <w:sz w:val="28"/>
          <w:szCs w:val="28"/>
        </w:rPr>
        <w:t xml:space="preserve">Приемами Су-Джок терапии </w:t>
      </w:r>
      <w:r w:rsidRPr="002C57F3">
        <w:rPr>
          <w:rFonts w:ascii="Times New Roman" w:hAnsi="Times New Roman" w:cs="Times New Roman"/>
          <w:sz w:val="28"/>
          <w:szCs w:val="28"/>
        </w:rPr>
        <w:t>являются массаж кистей специальными шариками и эластичными кольцами, массаж стоп. В работе воспитателя можно использовать су-джок - массажеры в виде массажных шариков в комплекте с массажными металлическими кольцами. Шариком можно стимулировать зоны на ладонях, а массажные колечки надеваются на пальчики. Ими можно массировать труднодоступные места.</w:t>
      </w:r>
    </w:p>
    <w:p w:rsidR="002C57F3" w:rsidRPr="002C57F3" w:rsidRDefault="002C57F3" w:rsidP="002C57F3">
      <w:pPr>
        <w:spacing w:after="0" w:line="240" w:lineRule="auto"/>
        <w:jc w:val="both"/>
        <w:rPr>
          <w:rFonts w:ascii="Times New Roman" w:hAnsi="Times New Roman" w:cs="Times New Roman"/>
          <w:b/>
          <w:bCs/>
          <w:sz w:val="28"/>
          <w:szCs w:val="28"/>
        </w:rPr>
      </w:pPr>
      <w:r w:rsidRPr="002C57F3">
        <w:rPr>
          <w:rFonts w:ascii="Times New Roman" w:hAnsi="Times New Roman" w:cs="Times New Roman"/>
          <w:b/>
          <w:bCs/>
          <w:sz w:val="28"/>
          <w:szCs w:val="28"/>
        </w:rPr>
        <w:t>Формы работы с Су-Джок – самые разнообразные:</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Массаж специальным шариком. Массаж эластичным кольцом.</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Ручной массаж кистей и пальцев рук, очень полезен и эффективен:</w:t>
      </w:r>
    </w:p>
    <w:p w:rsidR="002C57F3" w:rsidRPr="002C57F3" w:rsidRDefault="002C57F3" w:rsidP="002C57F3">
      <w:pPr>
        <w:numPr>
          <w:ilvl w:val="0"/>
          <w:numId w:val="2"/>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круговые движения шарика между ладонями перекатывание шарика от кончиков пальцев к основанию ладони; вращение шарика кончиками пальцев; сжимание шарика между ладонями;</w:t>
      </w:r>
    </w:p>
    <w:p w:rsidR="002C57F3" w:rsidRPr="002C57F3" w:rsidRDefault="002C57F3" w:rsidP="002C57F3">
      <w:pPr>
        <w:numPr>
          <w:ilvl w:val="0"/>
          <w:numId w:val="2"/>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 xml:space="preserve">сжимание и передача из руки в руку; </w:t>
      </w:r>
    </w:p>
    <w:p w:rsidR="002C57F3" w:rsidRPr="002C57F3" w:rsidRDefault="002C57F3" w:rsidP="002C57F3">
      <w:pPr>
        <w:numPr>
          <w:ilvl w:val="0"/>
          <w:numId w:val="2"/>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подбрасывание шарика с последующим сжатием между ладонями. Прокатывая шарик между ладошками, дети</w:t>
      </w:r>
    </w:p>
    <w:p w:rsidR="002C57F3" w:rsidRPr="002C57F3" w:rsidRDefault="002C57F3" w:rsidP="002C57F3">
      <w:pPr>
        <w:numPr>
          <w:ilvl w:val="0"/>
          <w:numId w:val="2"/>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 xml:space="preserve">массируют мышцы рук. </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 xml:space="preserve">Массаж эластичным кольцом помогает стимулировать работу внутренних органов. </w:t>
      </w:r>
    </w:p>
    <w:p w:rsidR="002C57F3" w:rsidRPr="002C57F3" w:rsidRDefault="002C57F3" w:rsidP="002C57F3">
      <w:pPr>
        <w:spacing w:after="0" w:line="240" w:lineRule="auto"/>
        <w:jc w:val="both"/>
        <w:rPr>
          <w:rFonts w:ascii="Times New Roman" w:hAnsi="Times New Roman" w:cs="Times New Roman"/>
          <w:sz w:val="28"/>
          <w:szCs w:val="28"/>
        </w:rPr>
      </w:pP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Рассмотрим подробнее приёмы работы с шариком:</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удерживать шарик на расправленной ладони каждой руки сжимать шарик в кулачок, надавливая 5-10 сек, а затем раскрывать ладонь, полностью разводя пальцы в стороны и удерживать в центре ладони 5-10 сек.</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lastRenderedPageBreak/>
        <w:t>каждым пальчиком надавливать на иголочки шарика каждой руки, сжимать шарик кончиками пальцев каждой руки,</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захватывать колючий шарик тремя пальчиками и стуча</w:t>
      </w:r>
      <w:r>
        <w:rPr>
          <w:rFonts w:ascii="Times New Roman" w:hAnsi="Times New Roman" w:cs="Times New Roman"/>
          <w:sz w:val="28"/>
          <w:szCs w:val="28"/>
        </w:rPr>
        <w:t>ть им по столу,</w:t>
      </w:r>
      <w:r w:rsidRPr="002C57F3">
        <w:rPr>
          <w:rFonts w:ascii="Times New Roman" w:hAnsi="Times New Roman" w:cs="Times New Roman"/>
          <w:sz w:val="28"/>
          <w:szCs w:val="28"/>
        </w:rPr>
        <w:t xml:space="preserve"> двигаться по поверхности стола,</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вращать шарик между ладонями по часовой и против часовой стрелки прокатывать шарик в ладонях вперед и назад, проходя всю поверхность кисти</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круговые движения шарика между ладонями,</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перекатывание шарика от кончиков пальцев к основанию ладони вращение шарика кончиками пальцев,</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 xml:space="preserve">сжимание шарика между ладонями, сжимание и передача из руки в руку, </w:t>
      </w:r>
    </w:p>
    <w:p w:rsidR="002C57F3" w:rsidRPr="002C57F3" w:rsidRDefault="002C57F3" w:rsidP="002C57F3">
      <w:pPr>
        <w:pStyle w:val="a3"/>
        <w:numPr>
          <w:ilvl w:val="0"/>
          <w:numId w:val="3"/>
        </w:numPr>
        <w:tabs>
          <w:tab w:val="left" w:pos="284"/>
        </w:tabs>
        <w:spacing w:after="0" w:line="240" w:lineRule="auto"/>
        <w:ind w:left="0" w:firstLine="0"/>
        <w:jc w:val="both"/>
        <w:rPr>
          <w:rFonts w:ascii="Times New Roman" w:hAnsi="Times New Roman" w:cs="Times New Roman"/>
          <w:sz w:val="28"/>
          <w:szCs w:val="28"/>
        </w:rPr>
      </w:pPr>
      <w:r w:rsidRPr="002C57F3">
        <w:rPr>
          <w:rFonts w:ascii="Times New Roman" w:hAnsi="Times New Roman" w:cs="Times New Roman"/>
          <w:sz w:val="28"/>
          <w:szCs w:val="28"/>
        </w:rPr>
        <w:t>подбрасывание шарика с последующим сжатием между ладонями и т.д. Каждое упражнение сопровождается небольшим стишком, потешкой.</w:t>
      </w:r>
    </w:p>
    <w:p w:rsidR="003A12CC" w:rsidRDefault="003A12CC" w:rsidP="002C57F3">
      <w:pPr>
        <w:spacing w:after="0" w:line="240" w:lineRule="auto"/>
        <w:jc w:val="both"/>
        <w:rPr>
          <w:rFonts w:ascii="Times New Roman" w:hAnsi="Times New Roman" w:cs="Times New Roman"/>
          <w:sz w:val="28"/>
          <w:szCs w:val="28"/>
        </w:rPr>
      </w:pP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Вот некоторые варианты работы с детьми: с шариком:</w:t>
      </w:r>
    </w:p>
    <w:p w:rsidR="002C57F3" w:rsidRPr="002C57F3" w:rsidRDefault="002C57F3" w:rsidP="002C57F3">
      <w:pPr>
        <w:numPr>
          <w:ilvl w:val="0"/>
          <w:numId w:val="4"/>
        </w:numPr>
        <w:spacing w:after="0"/>
        <w:ind w:left="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2C57F3">
        <w:rPr>
          <w:rFonts w:ascii="Times New Roman" w:hAnsi="Times New Roman" w:cs="Times New Roman"/>
          <w:b/>
          <w:bCs/>
          <w:sz w:val="28"/>
          <w:szCs w:val="28"/>
        </w:rPr>
        <w:t>Массаж Су – Джок шарами (дети повторяют слова и выполняют действия с шариком в соответствии с текстом)</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Этот шарик непростой, -</w:t>
      </w:r>
      <w:r>
        <w:rPr>
          <w:rFonts w:ascii="Times New Roman" w:hAnsi="Times New Roman" w:cs="Times New Roman"/>
          <w:sz w:val="28"/>
          <w:szCs w:val="28"/>
        </w:rPr>
        <w:t xml:space="preserve"> </w:t>
      </w:r>
      <w:r w:rsidRPr="002C57F3">
        <w:rPr>
          <w:rFonts w:ascii="Times New Roman" w:hAnsi="Times New Roman" w:cs="Times New Roman"/>
          <w:sz w:val="28"/>
          <w:szCs w:val="28"/>
        </w:rPr>
        <w:t xml:space="preserve">(любуемся шариком на левой ладошке) Он колючий, вот </w:t>
      </w:r>
      <w:r>
        <w:rPr>
          <w:rFonts w:ascii="Times New Roman" w:hAnsi="Times New Roman" w:cs="Times New Roman"/>
          <w:sz w:val="28"/>
          <w:szCs w:val="28"/>
        </w:rPr>
        <w:t xml:space="preserve">какой </w:t>
      </w:r>
      <w:r w:rsidRPr="002C57F3">
        <w:rPr>
          <w:rFonts w:ascii="Times New Roman" w:hAnsi="Times New Roman" w:cs="Times New Roman"/>
          <w:sz w:val="28"/>
          <w:szCs w:val="28"/>
        </w:rPr>
        <w:t>(накрываем правой ладонью)</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Будем с шариком играть - (катаем шарик горизонтально) И ладошки согревать.</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Раз катаем, два катаем -</w:t>
      </w:r>
      <w:r>
        <w:rPr>
          <w:rFonts w:ascii="Times New Roman" w:hAnsi="Times New Roman" w:cs="Times New Roman"/>
          <w:sz w:val="28"/>
          <w:szCs w:val="28"/>
        </w:rPr>
        <w:t xml:space="preserve"> </w:t>
      </w:r>
      <w:r w:rsidRPr="002C57F3">
        <w:rPr>
          <w:rFonts w:ascii="Times New Roman" w:hAnsi="Times New Roman" w:cs="Times New Roman"/>
          <w:sz w:val="28"/>
          <w:szCs w:val="28"/>
        </w:rPr>
        <w:t>(катаем шарик вертикально) Сильней на шарик нажимаем.</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Как колобок мы покатаем, -</w:t>
      </w:r>
      <w:r>
        <w:rPr>
          <w:rFonts w:ascii="Times New Roman" w:hAnsi="Times New Roman" w:cs="Times New Roman"/>
          <w:sz w:val="28"/>
          <w:szCs w:val="28"/>
        </w:rPr>
        <w:t xml:space="preserve"> </w:t>
      </w:r>
      <w:r w:rsidRPr="002C57F3">
        <w:rPr>
          <w:rFonts w:ascii="Times New Roman" w:hAnsi="Times New Roman" w:cs="Times New Roman"/>
          <w:sz w:val="28"/>
          <w:szCs w:val="28"/>
        </w:rPr>
        <w:t>(катаем шарик в центре ладошки) Сильней на шарик нажимаем.</w:t>
      </w:r>
    </w:p>
    <w:p w:rsid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(Выполняем движения в соответствии с текстом в правой руке) В руку правую возьмём,</w:t>
      </w:r>
      <w:r>
        <w:rPr>
          <w:rFonts w:ascii="Times New Roman" w:hAnsi="Times New Roman" w:cs="Times New Roman"/>
          <w:sz w:val="28"/>
          <w:szCs w:val="28"/>
        </w:rPr>
        <w:t xml:space="preserve"> </w:t>
      </w:r>
      <w:r w:rsidRPr="002C57F3">
        <w:rPr>
          <w:rFonts w:ascii="Times New Roman" w:hAnsi="Times New Roman" w:cs="Times New Roman"/>
          <w:sz w:val="28"/>
          <w:szCs w:val="28"/>
        </w:rPr>
        <w:t>В кулачок его сожмём.</w:t>
      </w:r>
      <w:r>
        <w:rPr>
          <w:rFonts w:ascii="Times New Roman" w:hAnsi="Times New Roman" w:cs="Times New Roman"/>
          <w:sz w:val="28"/>
          <w:szCs w:val="28"/>
        </w:rPr>
        <w:t xml:space="preserve"> </w:t>
      </w:r>
      <w:r w:rsidRPr="002C57F3">
        <w:rPr>
          <w:rFonts w:ascii="Times New Roman" w:hAnsi="Times New Roman" w:cs="Times New Roman"/>
          <w:sz w:val="28"/>
          <w:szCs w:val="28"/>
        </w:rPr>
        <w:t>(Выполняем движения в соответствии с текстом в левой руке) В руку левую возьмём,</w:t>
      </w:r>
      <w:r>
        <w:rPr>
          <w:rFonts w:ascii="Times New Roman" w:hAnsi="Times New Roman" w:cs="Times New Roman"/>
          <w:sz w:val="28"/>
          <w:szCs w:val="28"/>
        </w:rPr>
        <w:t xml:space="preserve"> </w:t>
      </w:r>
      <w:r w:rsidRPr="002C57F3">
        <w:rPr>
          <w:rFonts w:ascii="Times New Roman" w:hAnsi="Times New Roman" w:cs="Times New Roman"/>
          <w:sz w:val="28"/>
          <w:szCs w:val="28"/>
        </w:rPr>
        <w:t>В кулачок его сожмём.</w:t>
      </w:r>
      <w:r>
        <w:rPr>
          <w:rFonts w:ascii="Times New Roman" w:hAnsi="Times New Roman" w:cs="Times New Roman"/>
          <w:sz w:val="28"/>
          <w:szCs w:val="28"/>
        </w:rPr>
        <w:t xml:space="preserve"> </w:t>
      </w:r>
      <w:r w:rsidRPr="002C57F3">
        <w:rPr>
          <w:rFonts w:ascii="Times New Roman" w:hAnsi="Times New Roman" w:cs="Times New Roman"/>
          <w:sz w:val="28"/>
          <w:szCs w:val="28"/>
        </w:rPr>
        <w:t xml:space="preserve">(Выполняем движения в соответствии с текстом) </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Мы положим шар на стол</w:t>
      </w:r>
      <w:r>
        <w:rPr>
          <w:rFonts w:ascii="Times New Roman" w:hAnsi="Times New Roman" w:cs="Times New Roman"/>
          <w:sz w:val="28"/>
          <w:szCs w:val="28"/>
        </w:rPr>
        <w:t xml:space="preserve"> </w:t>
      </w:r>
      <w:r w:rsidRPr="002C57F3">
        <w:rPr>
          <w:rFonts w:ascii="Times New Roman" w:hAnsi="Times New Roman" w:cs="Times New Roman"/>
          <w:sz w:val="28"/>
          <w:szCs w:val="28"/>
        </w:rPr>
        <w:t>И посмотрим на ладошки,</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И похлопаем немножко, Потрясём свои ладошки.</w:t>
      </w:r>
    </w:p>
    <w:p w:rsidR="002C57F3" w:rsidRPr="002C57F3" w:rsidRDefault="002C57F3" w:rsidP="002C57F3">
      <w:pPr>
        <w:spacing w:after="0"/>
        <w:jc w:val="both"/>
        <w:rPr>
          <w:rFonts w:ascii="Times New Roman" w:hAnsi="Times New Roman" w:cs="Times New Roman"/>
          <w:b/>
          <w:bCs/>
          <w:sz w:val="28"/>
          <w:szCs w:val="28"/>
        </w:rPr>
      </w:pPr>
      <w:r w:rsidRPr="002C57F3">
        <w:rPr>
          <w:rFonts w:ascii="Times New Roman" w:hAnsi="Times New Roman" w:cs="Times New Roman"/>
          <w:b/>
          <w:bCs/>
          <w:sz w:val="28"/>
          <w:szCs w:val="28"/>
        </w:rPr>
        <w:t>«Шарик»</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Шарик я открыть хочу. Правой я рукой кручу. Шарик я открыть хочу. Левой я рукой кручу.</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Крутить правой рукой правую половинку шарика, левой рукой левую половинку шарика.</w:t>
      </w:r>
    </w:p>
    <w:p w:rsidR="002C57F3" w:rsidRPr="002C57F3" w:rsidRDefault="002C57F3" w:rsidP="002C57F3">
      <w:pPr>
        <w:numPr>
          <w:ilvl w:val="0"/>
          <w:numId w:val="4"/>
        </w:numPr>
        <w:spacing w:after="0"/>
        <w:ind w:left="0"/>
        <w:jc w:val="both"/>
        <w:rPr>
          <w:rFonts w:ascii="Times New Roman" w:hAnsi="Times New Roman" w:cs="Times New Roman"/>
          <w:sz w:val="28"/>
          <w:szCs w:val="28"/>
        </w:rPr>
      </w:pPr>
      <w:r>
        <w:rPr>
          <w:rFonts w:ascii="Times New Roman" w:hAnsi="Times New Roman" w:cs="Times New Roman"/>
          <w:b/>
          <w:sz w:val="28"/>
          <w:szCs w:val="28"/>
        </w:rPr>
        <w:t xml:space="preserve"> </w:t>
      </w:r>
      <w:r w:rsidRPr="002C57F3">
        <w:rPr>
          <w:rFonts w:ascii="Times New Roman" w:hAnsi="Times New Roman" w:cs="Times New Roman"/>
          <w:b/>
          <w:sz w:val="28"/>
          <w:szCs w:val="28"/>
        </w:rPr>
        <w:t xml:space="preserve">Массаж пальцев эластичным кольцом. </w:t>
      </w:r>
      <w:r w:rsidRPr="002C57F3">
        <w:rPr>
          <w:rFonts w:ascii="Times New Roman" w:hAnsi="Times New Roman" w:cs="Times New Roman"/>
          <w:sz w:val="28"/>
          <w:szCs w:val="28"/>
        </w:rPr>
        <w:t>(Дети поочередно надевают массажные кольца на каждый палец, проговаривая стихотворение пальчиковой гимнастики)</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«Дорожка»</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Кольцо на пальчик надеваю. И по пальчику качу.</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Здоровья пальчику желаю, Ловким быть его учу.</w:t>
      </w:r>
    </w:p>
    <w:p w:rsidR="002C57F3" w:rsidRPr="002C57F3" w:rsidRDefault="002C57F3" w:rsidP="002C57F3">
      <w:pPr>
        <w:numPr>
          <w:ilvl w:val="0"/>
          <w:numId w:val="4"/>
        </w:numPr>
        <w:spacing w:after="0"/>
        <w:ind w:left="0"/>
        <w:jc w:val="both"/>
        <w:rPr>
          <w:rFonts w:ascii="Times New Roman" w:hAnsi="Times New Roman" w:cs="Times New Roman"/>
          <w:sz w:val="28"/>
          <w:szCs w:val="28"/>
        </w:rPr>
      </w:pPr>
      <w:r>
        <w:rPr>
          <w:rFonts w:ascii="Times New Roman" w:hAnsi="Times New Roman" w:cs="Times New Roman"/>
          <w:b/>
          <w:sz w:val="28"/>
          <w:szCs w:val="28"/>
        </w:rPr>
        <w:t xml:space="preserve"> Речевые игры с шариком</w:t>
      </w:r>
      <w:r w:rsidRPr="002C57F3">
        <w:rPr>
          <w:rFonts w:ascii="Times New Roman" w:hAnsi="Times New Roman" w:cs="Times New Roman"/>
          <w:sz w:val="28"/>
          <w:szCs w:val="28"/>
        </w:rPr>
        <w:t>.</w:t>
      </w:r>
      <w:r>
        <w:rPr>
          <w:rFonts w:ascii="Times New Roman" w:hAnsi="Times New Roman" w:cs="Times New Roman"/>
          <w:sz w:val="28"/>
          <w:szCs w:val="28"/>
        </w:rPr>
        <w:t xml:space="preserve"> </w:t>
      </w:r>
      <w:r w:rsidRPr="002C57F3">
        <w:rPr>
          <w:rFonts w:ascii="Times New Roman" w:hAnsi="Times New Roman" w:cs="Times New Roman"/>
          <w:sz w:val="28"/>
          <w:szCs w:val="28"/>
        </w:rPr>
        <w:t>Рассказывание сказок с использованием шарика.</w:t>
      </w:r>
    </w:p>
    <w:p w:rsidR="002C57F3" w:rsidRPr="002C57F3" w:rsidRDefault="002C57F3" w:rsidP="002C57F3">
      <w:pPr>
        <w:spacing w:after="0"/>
        <w:jc w:val="both"/>
        <w:rPr>
          <w:rFonts w:ascii="Times New Roman" w:hAnsi="Times New Roman" w:cs="Times New Roman"/>
          <w:b/>
          <w:bCs/>
          <w:sz w:val="28"/>
          <w:szCs w:val="28"/>
        </w:rPr>
      </w:pPr>
      <w:r w:rsidRPr="002C57F3">
        <w:rPr>
          <w:rFonts w:ascii="Times New Roman" w:hAnsi="Times New Roman" w:cs="Times New Roman"/>
          <w:b/>
          <w:bCs/>
          <w:sz w:val="28"/>
          <w:szCs w:val="28"/>
        </w:rPr>
        <w:t>Сказка «Ёжик»</w:t>
      </w:r>
    </w:p>
    <w:p w:rsid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lastRenderedPageBreak/>
        <w:t>Жил был ё</w:t>
      </w:r>
      <w:r>
        <w:rPr>
          <w:rFonts w:ascii="Times New Roman" w:hAnsi="Times New Roman" w:cs="Times New Roman"/>
          <w:sz w:val="28"/>
          <w:szCs w:val="28"/>
        </w:rPr>
        <w:t>жик (показываем шарик-массажёр)</w:t>
      </w:r>
      <w:r w:rsidRPr="002C57F3">
        <w:rPr>
          <w:rFonts w:ascii="Times New Roman" w:hAnsi="Times New Roman" w:cs="Times New Roman"/>
          <w:sz w:val="28"/>
          <w:szCs w:val="28"/>
        </w:rPr>
        <w:t xml:space="preserve"> Он был колючий (обхватываем ладонью правой, затем левой руки). Как-то раз, пошёл он</w:t>
      </w:r>
      <w:r>
        <w:rPr>
          <w:rFonts w:ascii="Times New Roman" w:hAnsi="Times New Roman" w:cs="Times New Roman"/>
          <w:sz w:val="28"/>
          <w:szCs w:val="28"/>
        </w:rPr>
        <w:t xml:space="preserve"> </w:t>
      </w:r>
      <w:r w:rsidRPr="002C57F3">
        <w:rPr>
          <w:rFonts w:ascii="Times New Roman" w:hAnsi="Times New Roman" w:cs="Times New Roman"/>
          <w:sz w:val="28"/>
          <w:szCs w:val="28"/>
        </w:rPr>
        <w:t>погулять (катаем по кругу на ладони)</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 xml:space="preserve"> Пришёл на полянку, увидел короткую тропинку и побежал по ней (катаем от ладони к мизинчику и обратно), вернулся на полянку (катаем по кругу на ладони), опять побежал по полянке (катаем между ладонями по кругу), заметил речку, побежал по её бережку (катаем по безымянному пальцу), снова вернулся на полянку (между ладонями), посидел, отдохнул, погрелся на солнышке, увидел длинную тропинку и побежал по ней (катаем по среднему пальчику), вернулся на полянку и увидел горку, решил забраться туда (слегка поднимаем</w:t>
      </w:r>
      <w:r>
        <w:rPr>
          <w:rFonts w:ascii="Times New Roman" w:hAnsi="Times New Roman" w:cs="Times New Roman"/>
          <w:sz w:val="28"/>
          <w:szCs w:val="28"/>
        </w:rPr>
        <w:t xml:space="preserve"> </w:t>
      </w:r>
      <w:r w:rsidRPr="002C57F3">
        <w:rPr>
          <w:rFonts w:ascii="Times New Roman" w:hAnsi="Times New Roman" w:cs="Times New Roman"/>
          <w:sz w:val="28"/>
          <w:szCs w:val="28"/>
        </w:rPr>
        <w:t>указательный пальчик (горка) и водим шариком по нему). Потом ёжик покатился вниз и снова оказался на полянке (движение по кругу на ладони), увидел деревце и оббежал вокруг него (катаем вокруг большого пальчика, подняв его). Стало ёжику жарко, он высунул свою мордочку навстречу прохладному ветерку: дыхательная гимнастика- вдох через нос, выдох на ладонь руки( повторить 2 раза)..</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Открываем шарик и достаём массажное колечко. Поочерёдно надеваем его на каждый палец ведущей руки, движения вверх-вниз несколько раз.</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Ёжик увидел грибок и поспешил сорвать его (на большой палец), заметил цветочек и понюхал его (на указательный), нашёл красивый листочек и подбежал его посмотреть (на средний), приметил ягодку и сорвал её (на</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безымянный), нашёл шишку и взял её для своей мамы в подарок (на</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мизинчик). Ёжик так весело гулял по лесу, что не заметил, как стало темнеть. Наступал вечер. Довольный прогулкой он отправится домой (закрываем шарик, катаем между ладонями)</w:t>
      </w:r>
      <w:bookmarkStart w:id="0" w:name="_GoBack"/>
      <w:bookmarkEnd w:id="0"/>
    </w:p>
    <w:p w:rsidR="002C57F3" w:rsidRPr="002C57F3" w:rsidRDefault="002C57F3" w:rsidP="002C57F3">
      <w:pPr>
        <w:numPr>
          <w:ilvl w:val="0"/>
          <w:numId w:val="4"/>
        </w:numPr>
        <w:spacing w:after="0"/>
        <w:ind w:left="0"/>
        <w:jc w:val="both"/>
        <w:rPr>
          <w:rFonts w:ascii="Times New Roman" w:hAnsi="Times New Roman" w:cs="Times New Roman"/>
          <w:sz w:val="28"/>
          <w:szCs w:val="28"/>
        </w:rPr>
      </w:pPr>
      <w:r w:rsidRPr="002C57F3">
        <w:rPr>
          <w:rFonts w:ascii="Times New Roman" w:hAnsi="Times New Roman" w:cs="Times New Roman"/>
          <w:b/>
          <w:sz w:val="28"/>
          <w:szCs w:val="28"/>
        </w:rPr>
        <w:t xml:space="preserve">Прокатывание шарика по лабиринту. </w:t>
      </w:r>
      <w:r w:rsidRPr="002C57F3">
        <w:rPr>
          <w:rFonts w:ascii="Times New Roman" w:hAnsi="Times New Roman" w:cs="Times New Roman"/>
          <w:sz w:val="28"/>
          <w:szCs w:val="28"/>
        </w:rPr>
        <w:t>Например, « Помоги ёжику добраться до грибка».</w:t>
      </w:r>
    </w:p>
    <w:p w:rsid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b/>
          <w:sz w:val="28"/>
          <w:szCs w:val="28"/>
        </w:rPr>
        <w:t xml:space="preserve">Для развития фонематического восприятия </w:t>
      </w:r>
      <w:r w:rsidRPr="002C57F3">
        <w:rPr>
          <w:rFonts w:ascii="Times New Roman" w:hAnsi="Times New Roman" w:cs="Times New Roman"/>
          <w:sz w:val="28"/>
          <w:szCs w:val="28"/>
        </w:rPr>
        <w:t>можно рекомендовать игры: «Если звук услышат ушки</w:t>
      </w:r>
      <w:r>
        <w:rPr>
          <w:rFonts w:ascii="Times New Roman" w:hAnsi="Times New Roman" w:cs="Times New Roman"/>
          <w:sz w:val="28"/>
          <w:szCs w:val="28"/>
        </w:rPr>
        <w:t xml:space="preserve"> </w:t>
      </w:r>
      <w:r w:rsidRPr="002C57F3">
        <w:rPr>
          <w:rFonts w:ascii="Times New Roman" w:hAnsi="Times New Roman" w:cs="Times New Roman"/>
          <w:sz w:val="28"/>
          <w:szCs w:val="28"/>
        </w:rPr>
        <w:t>- подними шар над макушкой»; «Шарик мы ладошкой</w:t>
      </w:r>
      <w:r>
        <w:rPr>
          <w:rFonts w:ascii="Times New Roman" w:hAnsi="Times New Roman" w:cs="Times New Roman"/>
          <w:sz w:val="28"/>
          <w:szCs w:val="28"/>
        </w:rPr>
        <w:t xml:space="preserve"> стук, если слышим нужный звук»;</w:t>
      </w:r>
    </w:p>
    <w:p w:rsidR="002C57F3" w:rsidRDefault="002C57F3" w:rsidP="002C57F3">
      <w:pPr>
        <w:spacing w:after="0"/>
        <w:jc w:val="both"/>
        <w:rPr>
          <w:rFonts w:ascii="Times New Roman" w:hAnsi="Times New Roman" w:cs="Times New Roman"/>
          <w:sz w:val="28"/>
          <w:szCs w:val="28"/>
        </w:rPr>
      </w:pPr>
      <w:r>
        <w:rPr>
          <w:rFonts w:ascii="Times New Roman" w:hAnsi="Times New Roman" w:cs="Times New Roman"/>
          <w:sz w:val="28"/>
          <w:szCs w:val="28"/>
        </w:rPr>
        <w:t xml:space="preserve"> «Телеграфисты» (</w:t>
      </w:r>
      <w:r w:rsidRPr="002C57F3">
        <w:rPr>
          <w:rFonts w:ascii="Times New Roman" w:hAnsi="Times New Roman" w:cs="Times New Roman"/>
          <w:sz w:val="28"/>
          <w:szCs w:val="28"/>
        </w:rPr>
        <w:t>нужно простучать шариком так, как простучит</w:t>
      </w:r>
      <w:r>
        <w:rPr>
          <w:rFonts w:ascii="Times New Roman" w:hAnsi="Times New Roman" w:cs="Times New Roman"/>
          <w:sz w:val="28"/>
          <w:szCs w:val="28"/>
        </w:rPr>
        <w:t xml:space="preserve"> педагог) </w:t>
      </w:r>
    </w:p>
    <w:p w:rsidR="002C57F3" w:rsidRDefault="002C57F3" w:rsidP="002C57F3">
      <w:pPr>
        <w:spacing w:after="0"/>
        <w:jc w:val="both"/>
        <w:rPr>
          <w:rFonts w:ascii="Times New Roman" w:hAnsi="Times New Roman" w:cs="Times New Roman"/>
          <w:sz w:val="28"/>
          <w:szCs w:val="28"/>
        </w:rPr>
      </w:pPr>
      <w:r>
        <w:rPr>
          <w:rFonts w:ascii="Times New Roman" w:hAnsi="Times New Roman" w:cs="Times New Roman"/>
          <w:sz w:val="28"/>
          <w:szCs w:val="28"/>
        </w:rPr>
        <w:t>«</w:t>
      </w:r>
      <w:r w:rsidRPr="002C57F3">
        <w:rPr>
          <w:rFonts w:ascii="Times New Roman" w:hAnsi="Times New Roman" w:cs="Times New Roman"/>
          <w:sz w:val="28"/>
          <w:szCs w:val="28"/>
        </w:rPr>
        <w:t>Спрячь шарик в ладошке, когда замяукает кошка»</w:t>
      </w:r>
      <w:r>
        <w:rPr>
          <w:rFonts w:ascii="Times New Roman" w:hAnsi="Times New Roman" w:cs="Times New Roman"/>
          <w:sz w:val="28"/>
          <w:szCs w:val="28"/>
        </w:rPr>
        <w:t xml:space="preserve"> (</w:t>
      </w:r>
      <w:r w:rsidRPr="002C57F3">
        <w:rPr>
          <w:rFonts w:ascii="Times New Roman" w:hAnsi="Times New Roman" w:cs="Times New Roman"/>
          <w:sz w:val="28"/>
          <w:szCs w:val="28"/>
        </w:rPr>
        <w:t xml:space="preserve">зарычит собака, прокукарекает петушок и т.д.) </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Для более старшего возраста: «Синий шар кати, согласный звук мне назови»</w:t>
      </w:r>
      <w:r>
        <w:rPr>
          <w:rFonts w:ascii="Times New Roman" w:hAnsi="Times New Roman" w:cs="Times New Roman"/>
          <w:sz w:val="28"/>
          <w:szCs w:val="28"/>
        </w:rPr>
        <w:t xml:space="preserve"> </w:t>
      </w:r>
      <w:r w:rsidRPr="002C57F3">
        <w:rPr>
          <w:rFonts w:ascii="Times New Roman" w:hAnsi="Times New Roman" w:cs="Times New Roman"/>
          <w:sz w:val="28"/>
          <w:szCs w:val="28"/>
        </w:rPr>
        <w:t>«Спрячь шарик в ладонях, если звука «С» нет в слове»</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b/>
          <w:sz w:val="28"/>
          <w:szCs w:val="28"/>
        </w:rPr>
        <w:t>Для автоматизации звуков игры</w:t>
      </w:r>
      <w:r w:rsidRPr="002C57F3">
        <w:rPr>
          <w:rFonts w:ascii="Times New Roman" w:hAnsi="Times New Roman" w:cs="Times New Roman"/>
          <w:sz w:val="28"/>
          <w:szCs w:val="28"/>
        </w:rPr>
        <w:t xml:space="preserve">: « Шарик мы ладонью «стук», повторяем в слове звук.»; « Шарик мне назад верни, слово( слоги) верно </w:t>
      </w:r>
      <w:r>
        <w:rPr>
          <w:rFonts w:ascii="Times New Roman" w:hAnsi="Times New Roman" w:cs="Times New Roman"/>
          <w:sz w:val="28"/>
          <w:szCs w:val="28"/>
        </w:rPr>
        <w:t>повтори»</w:t>
      </w:r>
    </w:p>
    <w:p w:rsidR="002C57F3" w:rsidRP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b/>
          <w:sz w:val="28"/>
          <w:szCs w:val="28"/>
        </w:rPr>
        <w:t>Развитие лексико</w:t>
      </w:r>
      <w:r>
        <w:rPr>
          <w:rFonts w:ascii="Times New Roman" w:hAnsi="Times New Roman" w:cs="Times New Roman"/>
          <w:b/>
          <w:sz w:val="28"/>
          <w:szCs w:val="28"/>
        </w:rPr>
        <w:t xml:space="preserve"> </w:t>
      </w:r>
      <w:r w:rsidRPr="002C57F3">
        <w:rPr>
          <w:rFonts w:ascii="Times New Roman" w:hAnsi="Times New Roman" w:cs="Times New Roman"/>
          <w:b/>
          <w:sz w:val="28"/>
          <w:szCs w:val="28"/>
        </w:rPr>
        <w:t>- грамматических категорий</w:t>
      </w:r>
      <w:r w:rsidRPr="002C57F3">
        <w:rPr>
          <w:rFonts w:ascii="Times New Roman" w:hAnsi="Times New Roman" w:cs="Times New Roman"/>
          <w:sz w:val="28"/>
          <w:szCs w:val="28"/>
        </w:rPr>
        <w:t>: Игры: «Шар лови, пять овощей назови» «Назови ласково» «Скажи наоборот» «Один – много»</w:t>
      </w:r>
    </w:p>
    <w:p w:rsidR="002C57F3" w:rsidRDefault="002C57F3" w:rsidP="002C57F3">
      <w:pPr>
        <w:spacing w:after="0"/>
        <w:jc w:val="both"/>
        <w:rPr>
          <w:rFonts w:ascii="Times New Roman" w:hAnsi="Times New Roman" w:cs="Times New Roman"/>
          <w:sz w:val="28"/>
          <w:szCs w:val="28"/>
        </w:rPr>
      </w:pPr>
      <w:r w:rsidRPr="002C57F3">
        <w:rPr>
          <w:rFonts w:ascii="Times New Roman" w:hAnsi="Times New Roman" w:cs="Times New Roman"/>
          <w:sz w:val="28"/>
          <w:szCs w:val="28"/>
        </w:rPr>
        <w:t>«Какой? Какая? Какое?»</w:t>
      </w:r>
    </w:p>
    <w:p w:rsidR="002C57F3" w:rsidRPr="002C57F3" w:rsidRDefault="002C57F3" w:rsidP="002C57F3">
      <w:pPr>
        <w:spacing w:after="0" w:line="240" w:lineRule="auto"/>
        <w:jc w:val="both"/>
        <w:rPr>
          <w:rFonts w:ascii="Times New Roman" w:hAnsi="Times New Roman" w:cs="Times New Roman"/>
          <w:sz w:val="28"/>
          <w:szCs w:val="28"/>
        </w:rPr>
        <w:sectPr w:rsidR="002C57F3" w:rsidRPr="002C57F3" w:rsidSect="00A779AF">
          <w:footerReference w:type="default" r:id="rId8"/>
          <w:pgSz w:w="11910" w:h="16840"/>
          <w:pgMar w:top="1040" w:right="740" w:bottom="280" w:left="1134" w:header="720" w:footer="720" w:gutter="0"/>
          <w:cols w:space="720"/>
        </w:sectPr>
      </w:pP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b/>
          <w:sz w:val="28"/>
          <w:szCs w:val="28"/>
        </w:rPr>
        <w:lastRenderedPageBreak/>
        <w:t xml:space="preserve">Для развития памяти, внимания упражнение </w:t>
      </w:r>
      <w:r>
        <w:rPr>
          <w:rFonts w:ascii="Times New Roman" w:hAnsi="Times New Roman" w:cs="Times New Roman"/>
          <w:sz w:val="28"/>
          <w:szCs w:val="28"/>
        </w:rPr>
        <w:t>«</w:t>
      </w:r>
      <w:r w:rsidRPr="002C57F3">
        <w:rPr>
          <w:rFonts w:ascii="Times New Roman" w:hAnsi="Times New Roman" w:cs="Times New Roman"/>
          <w:sz w:val="28"/>
          <w:szCs w:val="28"/>
        </w:rPr>
        <w:t>Веселое колечко» Педагог надевает поочередно колечко на пальцы правой руки ребенка,</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начиная с большого пальца, проговаривая: « Колечко, колечко на большом пальчике твое местечко</w:t>
      </w:r>
      <w:r>
        <w:rPr>
          <w:rFonts w:ascii="Times New Roman" w:hAnsi="Times New Roman" w:cs="Times New Roman"/>
          <w:sz w:val="28"/>
          <w:szCs w:val="28"/>
        </w:rPr>
        <w:t xml:space="preserve"> </w:t>
      </w:r>
      <w:r w:rsidRPr="002C57F3">
        <w:rPr>
          <w:rFonts w:ascii="Times New Roman" w:hAnsi="Times New Roman" w:cs="Times New Roman"/>
          <w:sz w:val="28"/>
          <w:szCs w:val="28"/>
        </w:rPr>
        <w:t>( и т. д.) . На другой руке ребенок самостоятельно пытается повторить движения с колечком, называя пальцы рук.</w:t>
      </w:r>
    </w:p>
    <w:p w:rsidR="002C57F3" w:rsidRPr="002C57F3" w:rsidRDefault="002C57F3" w:rsidP="002C57F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Использование Су-</w:t>
      </w:r>
      <w:r w:rsidRPr="002C57F3">
        <w:rPr>
          <w:rFonts w:ascii="Times New Roman" w:hAnsi="Times New Roman" w:cs="Times New Roman"/>
          <w:b/>
          <w:bCs/>
          <w:sz w:val="28"/>
          <w:szCs w:val="28"/>
        </w:rPr>
        <w:t>Джок шаров для совершенствования навыков пространственной ориентации, ориентировки в схеме тела, развития памяти, внимания.</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«Лево – право различаю, каждый свой я пальчик знаю»</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«Слушай и запоминай, повторяй и выполняй»</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Ребёнка просят надеть колечко на определённый палец.</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«Глазки закрывай, на каком колечко пальце, угадай»</w:t>
      </w:r>
    </w:p>
    <w:p w:rsidR="002C57F3" w:rsidRPr="002C57F3" w:rsidRDefault="002C57F3" w:rsidP="002C57F3">
      <w:pPr>
        <w:spacing w:after="0" w:line="240" w:lineRule="auto"/>
        <w:jc w:val="both"/>
        <w:rPr>
          <w:rFonts w:ascii="Times New Roman" w:hAnsi="Times New Roman" w:cs="Times New Roman"/>
          <w:b/>
          <w:bCs/>
          <w:sz w:val="28"/>
          <w:szCs w:val="28"/>
        </w:rPr>
      </w:pPr>
      <w:r w:rsidRPr="002C57F3">
        <w:rPr>
          <w:rFonts w:ascii="Times New Roman" w:hAnsi="Times New Roman" w:cs="Times New Roman"/>
          <w:b/>
          <w:bCs/>
          <w:sz w:val="28"/>
          <w:szCs w:val="28"/>
        </w:rPr>
        <w:t>Использование шариков при совершенствовании навыков употребления предлогов.</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«Ловко с шариком играем и предлоги называем</w:t>
      </w:r>
      <w:r>
        <w:rPr>
          <w:rFonts w:ascii="Times New Roman" w:hAnsi="Times New Roman" w:cs="Times New Roman"/>
          <w:sz w:val="28"/>
          <w:szCs w:val="28"/>
        </w:rPr>
        <w:t>)</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На столе коробка, по инструкции воспитателя ребенок кладет шарики соответственно: красный шарик - в коробку; синий – под коробку; зеленый – около коробки.</w:t>
      </w:r>
    </w:p>
    <w:p w:rsidR="002C57F3" w:rsidRPr="002C57F3" w:rsidRDefault="002C57F3" w:rsidP="002C57F3">
      <w:pPr>
        <w:spacing w:after="0" w:line="240" w:lineRule="auto"/>
        <w:jc w:val="both"/>
        <w:rPr>
          <w:rFonts w:ascii="Times New Roman" w:hAnsi="Times New Roman" w:cs="Times New Roman"/>
          <w:b/>
          <w:bCs/>
          <w:sz w:val="28"/>
          <w:szCs w:val="28"/>
        </w:rPr>
      </w:pPr>
      <w:r w:rsidRPr="002C57F3">
        <w:rPr>
          <w:rFonts w:ascii="Times New Roman" w:hAnsi="Times New Roman" w:cs="Times New Roman"/>
          <w:b/>
          <w:bCs/>
          <w:sz w:val="28"/>
          <w:szCs w:val="28"/>
        </w:rPr>
        <w:t>Использование шариков для слогового анализа слов.</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Упражнение «Раздели слова на слоги»: Ребенок называет слог и берет по одному шарику из коробки»</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«По слогам словечко называй и на каждый слог шарик доставай» Умелыми пальцы становятся не сразу. Главное помнить золотое правило: игры и упражнения, пальчиковые разминки должны проводиться</w:t>
      </w: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систематически.</w:t>
      </w:r>
    </w:p>
    <w:p w:rsidR="002C57F3" w:rsidRDefault="002C57F3" w:rsidP="002C57F3">
      <w:pPr>
        <w:spacing w:after="0" w:line="240" w:lineRule="auto"/>
        <w:jc w:val="both"/>
        <w:rPr>
          <w:rFonts w:ascii="Times New Roman" w:hAnsi="Times New Roman" w:cs="Times New Roman"/>
          <w:sz w:val="28"/>
          <w:szCs w:val="28"/>
        </w:rPr>
      </w:pPr>
    </w:p>
    <w:p w:rsidR="002C57F3" w:rsidRPr="002C57F3" w:rsidRDefault="002C57F3" w:rsidP="002C57F3">
      <w:pPr>
        <w:spacing w:after="0" w:line="240" w:lineRule="auto"/>
        <w:jc w:val="both"/>
        <w:rPr>
          <w:rFonts w:ascii="Times New Roman" w:hAnsi="Times New Roman" w:cs="Times New Roman"/>
          <w:sz w:val="28"/>
          <w:szCs w:val="28"/>
        </w:rPr>
      </w:pPr>
      <w:r w:rsidRPr="002C57F3">
        <w:rPr>
          <w:rFonts w:ascii="Times New Roman" w:hAnsi="Times New Roman" w:cs="Times New Roman"/>
          <w:sz w:val="28"/>
          <w:szCs w:val="28"/>
        </w:rPr>
        <w:t>Это лишь некоторые примеры использования Су – Джок терапии в нашей работе. Творческий подход, использование альтернативных методов и приемов способствуют более интересному, разнообразному и эффективному проведению образовательной и совместной деятельности педагогов и детей в детском саду.</w:t>
      </w:r>
    </w:p>
    <w:p w:rsidR="002C57F3" w:rsidRPr="002C57F3" w:rsidRDefault="002C57F3" w:rsidP="002C57F3">
      <w:pPr>
        <w:spacing w:after="0" w:line="240" w:lineRule="auto"/>
        <w:jc w:val="both"/>
        <w:rPr>
          <w:rFonts w:ascii="Times New Roman" w:hAnsi="Times New Roman" w:cs="Times New Roman"/>
          <w:sz w:val="28"/>
          <w:szCs w:val="28"/>
        </w:rPr>
      </w:pPr>
    </w:p>
    <w:sectPr w:rsidR="002C57F3" w:rsidRPr="002C57F3" w:rsidSect="002C57F3">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E54" w:rsidRDefault="00BC3E54" w:rsidP="002C57F3">
      <w:pPr>
        <w:spacing w:after="0" w:line="240" w:lineRule="auto"/>
      </w:pPr>
      <w:r>
        <w:separator/>
      </w:r>
    </w:p>
  </w:endnote>
  <w:endnote w:type="continuationSeparator" w:id="0">
    <w:p w:rsidR="00BC3E54" w:rsidRDefault="00BC3E54" w:rsidP="002C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268993"/>
      <w:docPartObj>
        <w:docPartGallery w:val="Page Numbers (Bottom of Page)"/>
        <w:docPartUnique/>
      </w:docPartObj>
    </w:sdtPr>
    <w:sdtContent>
      <w:p w:rsidR="002C57F3" w:rsidRDefault="002C57F3">
        <w:pPr>
          <w:pStyle w:val="a6"/>
          <w:jc w:val="center"/>
        </w:pPr>
        <w:r>
          <w:fldChar w:fldCharType="begin"/>
        </w:r>
        <w:r>
          <w:instrText>PAGE   \* MERGEFORMAT</w:instrText>
        </w:r>
        <w:r>
          <w:fldChar w:fldCharType="separate"/>
        </w:r>
        <w:r>
          <w:rPr>
            <w:noProof/>
          </w:rPr>
          <w:t>1</w:t>
        </w:r>
        <w:r>
          <w:fldChar w:fldCharType="end"/>
        </w:r>
      </w:p>
    </w:sdtContent>
  </w:sdt>
  <w:p w:rsidR="002C57F3" w:rsidRDefault="002C57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E54" w:rsidRDefault="00BC3E54" w:rsidP="002C57F3">
      <w:pPr>
        <w:spacing w:after="0" w:line="240" w:lineRule="auto"/>
      </w:pPr>
      <w:r>
        <w:separator/>
      </w:r>
    </w:p>
  </w:footnote>
  <w:footnote w:type="continuationSeparator" w:id="0">
    <w:p w:rsidR="00BC3E54" w:rsidRDefault="00BC3E54" w:rsidP="002C57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10BF2"/>
    <w:multiLevelType w:val="hybridMultilevel"/>
    <w:tmpl w:val="01D22C6C"/>
    <w:lvl w:ilvl="0" w:tplc="73CCD744">
      <w:start w:val="1"/>
      <w:numFmt w:val="decimal"/>
      <w:lvlText w:val="%1."/>
      <w:lvlJc w:val="left"/>
      <w:pPr>
        <w:ind w:left="102" w:hanging="211"/>
        <w:jc w:val="left"/>
      </w:pPr>
      <w:rPr>
        <w:rFonts w:hint="default"/>
        <w:b/>
        <w:bCs/>
        <w:w w:val="100"/>
        <w:lang w:val="ru-RU" w:eastAsia="en-US" w:bidi="ar-SA"/>
      </w:rPr>
    </w:lvl>
    <w:lvl w:ilvl="1" w:tplc="EC0AF2AC">
      <w:numFmt w:val="bullet"/>
      <w:lvlText w:val="•"/>
      <w:lvlJc w:val="left"/>
      <w:pPr>
        <w:ind w:left="1046" w:hanging="211"/>
      </w:pPr>
      <w:rPr>
        <w:rFonts w:hint="default"/>
        <w:lang w:val="ru-RU" w:eastAsia="en-US" w:bidi="ar-SA"/>
      </w:rPr>
    </w:lvl>
    <w:lvl w:ilvl="2" w:tplc="6D1C3B98">
      <w:numFmt w:val="bullet"/>
      <w:lvlText w:val="•"/>
      <w:lvlJc w:val="left"/>
      <w:pPr>
        <w:ind w:left="1993" w:hanging="211"/>
      </w:pPr>
      <w:rPr>
        <w:rFonts w:hint="default"/>
        <w:lang w:val="ru-RU" w:eastAsia="en-US" w:bidi="ar-SA"/>
      </w:rPr>
    </w:lvl>
    <w:lvl w:ilvl="3" w:tplc="B06CCA62">
      <w:numFmt w:val="bullet"/>
      <w:lvlText w:val="•"/>
      <w:lvlJc w:val="left"/>
      <w:pPr>
        <w:ind w:left="2939" w:hanging="211"/>
      </w:pPr>
      <w:rPr>
        <w:rFonts w:hint="default"/>
        <w:lang w:val="ru-RU" w:eastAsia="en-US" w:bidi="ar-SA"/>
      </w:rPr>
    </w:lvl>
    <w:lvl w:ilvl="4" w:tplc="9C5C2602">
      <w:numFmt w:val="bullet"/>
      <w:lvlText w:val="•"/>
      <w:lvlJc w:val="left"/>
      <w:pPr>
        <w:ind w:left="3886" w:hanging="211"/>
      </w:pPr>
      <w:rPr>
        <w:rFonts w:hint="default"/>
        <w:lang w:val="ru-RU" w:eastAsia="en-US" w:bidi="ar-SA"/>
      </w:rPr>
    </w:lvl>
    <w:lvl w:ilvl="5" w:tplc="6B762C3C">
      <w:numFmt w:val="bullet"/>
      <w:lvlText w:val="•"/>
      <w:lvlJc w:val="left"/>
      <w:pPr>
        <w:ind w:left="4833" w:hanging="211"/>
      </w:pPr>
      <w:rPr>
        <w:rFonts w:hint="default"/>
        <w:lang w:val="ru-RU" w:eastAsia="en-US" w:bidi="ar-SA"/>
      </w:rPr>
    </w:lvl>
    <w:lvl w:ilvl="6" w:tplc="5448CA22">
      <w:numFmt w:val="bullet"/>
      <w:lvlText w:val="•"/>
      <w:lvlJc w:val="left"/>
      <w:pPr>
        <w:ind w:left="5779" w:hanging="211"/>
      </w:pPr>
      <w:rPr>
        <w:rFonts w:hint="default"/>
        <w:lang w:val="ru-RU" w:eastAsia="en-US" w:bidi="ar-SA"/>
      </w:rPr>
    </w:lvl>
    <w:lvl w:ilvl="7" w:tplc="F9C489C4">
      <w:numFmt w:val="bullet"/>
      <w:lvlText w:val="•"/>
      <w:lvlJc w:val="left"/>
      <w:pPr>
        <w:ind w:left="6726" w:hanging="211"/>
      </w:pPr>
      <w:rPr>
        <w:rFonts w:hint="default"/>
        <w:lang w:val="ru-RU" w:eastAsia="en-US" w:bidi="ar-SA"/>
      </w:rPr>
    </w:lvl>
    <w:lvl w:ilvl="8" w:tplc="8AAC5154">
      <w:numFmt w:val="bullet"/>
      <w:lvlText w:val="•"/>
      <w:lvlJc w:val="left"/>
      <w:pPr>
        <w:ind w:left="7672" w:hanging="211"/>
      </w:pPr>
      <w:rPr>
        <w:rFonts w:hint="default"/>
        <w:lang w:val="ru-RU" w:eastAsia="en-US" w:bidi="ar-SA"/>
      </w:rPr>
    </w:lvl>
  </w:abstractNum>
  <w:abstractNum w:abstractNumId="1">
    <w:nsid w:val="343B693D"/>
    <w:multiLevelType w:val="hybridMultilevel"/>
    <w:tmpl w:val="2B76B466"/>
    <w:lvl w:ilvl="0" w:tplc="A4C4965C">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660317"/>
    <w:multiLevelType w:val="hybridMultilevel"/>
    <w:tmpl w:val="815641E8"/>
    <w:lvl w:ilvl="0" w:tplc="EAC2B416">
      <w:numFmt w:val="bullet"/>
      <w:lvlText w:val="-"/>
      <w:lvlJc w:val="left"/>
      <w:pPr>
        <w:ind w:left="102" w:hanging="165"/>
      </w:pPr>
      <w:rPr>
        <w:rFonts w:ascii="Times New Roman" w:eastAsia="Times New Roman" w:hAnsi="Times New Roman" w:cs="Times New Roman" w:hint="default"/>
        <w:w w:val="99"/>
        <w:sz w:val="28"/>
        <w:szCs w:val="28"/>
        <w:lang w:val="ru-RU" w:eastAsia="en-US" w:bidi="ar-SA"/>
      </w:rPr>
    </w:lvl>
    <w:lvl w:ilvl="1" w:tplc="5C6AB54C">
      <w:numFmt w:val="bullet"/>
      <w:lvlText w:val="•"/>
      <w:lvlJc w:val="left"/>
      <w:pPr>
        <w:ind w:left="1046" w:hanging="165"/>
      </w:pPr>
      <w:rPr>
        <w:rFonts w:hint="default"/>
        <w:lang w:val="ru-RU" w:eastAsia="en-US" w:bidi="ar-SA"/>
      </w:rPr>
    </w:lvl>
    <w:lvl w:ilvl="2" w:tplc="ACAEFE28">
      <w:numFmt w:val="bullet"/>
      <w:lvlText w:val="•"/>
      <w:lvlJc w:val="left"/>
      <w:pPr>
        <w:ind w:left="1993" w:hanging="165"/>
      </w:pPr>
      <w:rPr>
        <w:rFonts w:hint="default"/>
        <w:lang w:val="ru-RU" w:eastAsia="en-US" w:bidi="ar-SA"/>
      </w:rPr>
    </w:lvl>
    <w:lvl w:ilvl="3" w:tplc="FC5E4998">
      <w:numFmt w:val="bullet"/>
      <w:lvlText w:val="•"/>
      <w:lvlJc w:val="left"/>
      <w:pPr>
        <w:ind w:left="2939" w:hanging="165"/>
      </w:pPr>
      <w:rPr>
        <w:rFonts w:hint="default"/>
        <w:lang w:val="ru-RU" w:eastAsia="en-US" w:bidi="ar-SA"/>
      </w:rPr>
    </w:lvl>
    <w:lvl w:ilvl="4" w:tplc="A3B4A964">
      <w:numFmt w:val="bullet"/>
      <w:lvlText w:val="•"/>
      <w:lvlJc w:val="left"/>
      <w:pPr>
        <w:ind w:left="3886" w:hanging="165"/>
      </w:pPr>
      <w:rPr>
        <w:rFonts w:hint="default"/>
        <w:lang w:val="ru-RU" w:eastAsia="en-US" w:bidi="ar-SA"/>
      </w:rPr>
    </w:lvl>
    <w:lvl w:ilvl="5" w:tplc="F1F040D6">
      <w:numFmt w:val="bullet"/>
      <w:lvlText w:val="•"/>
      <w:lvlJc w:val="left"/>
      <w:pPr>
        <w:ind w:left="4833" w:hanging="165"/>
      </w:pPr>
      <w:rPr>
        <w:rFonts w:hint="default"/>
        <w:lang w:val="ru-RU" w:eastAsia="en-US" w:bidi="ar-SA"/>
      </w:rPr>
    </w:lvl>
    <w:lvl w:ilvl="6" w:tplc="CF36F6FA">
      <w:numFmt w:val="bullet"/>
      <w:lvlText w:val="•"/>
      <w:lvlJc w:val="left"/>
      <w:pPr>
        <w:ind w:left="5779" w:hanging="165"/>
      </w:pPr>
      <w:rPr>
        <w:rFonts w:hint="default"/>
        <w:lang w:val="ru-RU" w:eastAsia="en-US" w:bidi="ar-SA"/>
      </w:rPr>
    </w:lvl>
    <w:lvl w:ilvl="7" w:tplc="7CDEC2DA">
      <w:numFmt w:val="bullet"/>
      <w:lvlText w:val="•"/>
      <w:lvlJc w:val="left"/>
      <w:pPr>
        <w:ind w:left="6726" w:hanging="165"/>
      </w:pPr>
      <w:rPr>
        <w:rFonts w:hint="default"/>
        <w:lang w:val="ru-RU" w:eastAsia="en-US" w:bidi="ar-SA"/>
      </w:rPr>
    </w:lvl>
    <w:lvl w:ilvl="8" w:tplc="9DFE8B40">
      <w:numFmt w:val="bullet"/>
      <w:lvlText w:val="•"/>
      <w:lvlJc w:val="left"/>
      <w:pPr>
        <w:ind w:left="7672" w:hanging="165"/>
      </w:pPr>
      <w:rPr>
        <w:rFonts w:hint="default"/>
        <w:lang w:val="ru-RU" w:eastAsia="en-US" w:bidi="ar-SA"/>
      </w:rPr>
    </w:lvl>
  </w:abstractNum>
  <w:abstractNum w:abstractNumId="3">
    <w:nsid w:val="4C1E4ED9"/>
    <w:multiLevelType w:val="hybridMultilevel"/>
    <w:tmpl w:val="2DF2F1E0"/>
    <w:lvl w:ilvl="0" w:tplc="A4C4965C">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1F"/>
    <w:rsid w:val="002C57F3"/>
    <w:rsid w:val="003A12CC"/>
    <w:rsid w:val="00681D1F"/>
    <w:rsid w:val="008B2B64"/>
    <w:rsid w:val="00BC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57F3"/>
    <w:pPr>
      <w:ind w:left="720"/>
      <w:contextualSpacing/>
    </w:pPr>
  </w:style>
  <w:style w:type="paragraph" w:styleId="a4">
    <w:name w:val="header"/>
    <w:basedOn w:val="a"/>
    <w:link w:val="a5"/>
    <w:uiPriority w:val="99"/>
    <w:unhideWhenUsed/>
    <w:rsid w:val="002C57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57F3"/>
  </w:style>
  <w:style w:type="paragraph" w:styleId="a6">
    <w:name w:val="footer"/>
    <w:basedOn w:val="a"/>
    <w:link w:val="a7"/>
    <w:uiPriority w:val="99"/>
    <w:unhideWhenUsed/>
    <w:rsid w:val="002C57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57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57F3"/>
    <w:pPr>
      <w:ind w:left="720"/>
      <w:contextualSpacing/>
    </w:pPr>
  </w:style>
  <w:style w:type="paragraph" w:styleId="a4">
    <w:name w:val="header"/>
    <w:basedOn w:val="a"/>
    <w:link w:val="a5"/>
    <w:uiPriority w:val="99"/>
    <w:unhideWhenUsed/>
    <w:rsid w:val="002C57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57F3"/>
  </w:style>
  <w:style w:type="paragraph" w:styleId="a6">
    <w:name w:val="footer"/>
    <w:basedOn w:val="a"/>
    <w:link w:val="a7"/>
    <w:uiPriority w:val="99"/>
    <w:unhideWhenUsed/>
    <w:rsid w:val="002C57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5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1615</Words>
  <Characters>9207</Characters>
  <Application>Microsoft Office Word</Application>
  <DocSecurity>0</DocSecurity>
  <Lines>76</Lines>
  <Paragraphs>21</Paragraphs>
  <ScaleCrop>false</ScaleCrop>
  <Company/>
  <LinksUpToDate>false</LinksUpToDate>
  <CharactersWithSpaces>10801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магазин277</dc:creator>
  <cp:keywords/>
  <dc:description/>
  <cp:lastModifiedBy>магазин277</cp:lastModifiedBy>
  <cp:revision>3</cp:revision>
  <dcterms:created xsi:type="dcterms:W3CDTF">2024-08-08T15:18:00Z</dcterms:created>
  <dcterms:modified xsi:type="dcterms:W3CDTF">2024-08-08T15:34:00Z</dcterms:modified>
</cp:coreProperties>
</file>