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24" w:rsidRDefault="00170CBE" w:rsidP="00170CBE">
      <w:pPr>
        <w:jc w:val="center"/>
        <w:rPr>
          <w:sz w:val="40"/>
          <w:szCs w:val="40"/>
        </w:rPr>
      </w:pPr>
      <w:r w:rsidRPr="00170CBE">
        <w:rPr>
          <w:sz w:val="40"/>
          <w:szCs w:val="40"/>
        </w:rPr>
        <w:t>Дистанционное обучение в подготовительной группе</w:t>
      </w:r>
    </w:p>
    <w:p w:rsidR="00170CBE" w:rsidRPr="00170CBE" w:rsidRDefault="00170CBE" w:rsidP="00170CBE">
      <w:pPr>
        <w:jc w:val="center"/>
        <w:rPr>
          <w:sz w:val="40"/>
          <w:szCs w:val="40"/>
        </w:rPr>
      </w:pPr>
      <w:r>
        <w:rPr>
          <w:sz w:val="40"/>
          <w:szCs w:val="40"/>
        </w:rPr>
        <w:t>С 6 по 8 мая.</w:t>
      </w:r>
    </w:p>
    <w:tbl>
      <w:tblPr>
        <w:tblStyle w:val="a3"/>
        <w:tblW w:w="0" w:type="auto"/>
        <w:tblLook w:val="04A0"/>
      </w:tblPr>
      <w:tblGrid>
        <w:gridCol w:w="1526"/>
        <w:gridCol w:w="5866"/>
        <w:gridCol w:w="5616"/>
        <w:gridCol w:w="1778"/>
      </w:tblGrid>
      <w:tr w:rsidR="00170CBE" w:rsidTr="00170CBE">
        <w:tc>
          <w:tcPr>
            <w:tcW w:w="1526" w:type="dxa"/>
          </w:tcPr>
          <w:p w:rsidR="00170CBE" w:rsidRPr="007A3FA0" w:rsidRDefault="007A3FA0" w:rsidP="00170CBE">
            <w:pPr>
              <w:jc w:val="center"/>
            </w:pPr>
            <w:r w:rsidRPr="007A3FA0">
              <w:t>дата</w:t>
            </w:r>
          </w:p>
        </w:tc>
        <w:tc>
          <w:tcPr>
            <w:tcW w:w="5866" w:type="dxa"/>
          </w:tcPr>
          <w:p w:rsidR="00170CBE" w:rsidRPr="007A3FA0" w:rsidRDefault="007A3FA0" w:rsidP="00170CBE">
            <w:pPr>
              <w:jc w:val="center"/>
            </w:pPr>
            <w:r w:rsidRPr="007A3FA0">
              <w:t>тема</w:t>
            </w:r>
          </w:p>
        </w:tc>
        <w:tc>
          <w:tcPr>
            <w:tcW w:w="5616" w:type="dxa"/>
          </w:tcPr>
          <w:p w:rsidR="00170CBE" w:rsidRPr="007A3FA0" w:rsidRDefault="007A3FA0" w:rsidP="00170CBE">
            <w:pPr>
              <w:jc w:val="center"/>
            </w:pPr>
            <w:r w:rsidRPr="007A3FA0">
              <w:t>Рекомендации для выполнения</w:t>
            </w:r>
          </w:p>
        </w:tc>
        <w:tc>
          <w:tcPr>
            <w:tcW w:w="1778" w:type="dxa"/>
          </w:tcPr>
          <w:p w:rsidR="00170CBE" w:rsidRPr="007A3FA0" w:rsidRDefault="007A3FA0" w:rsidP="00170CBE">
            <w:pPr>
              <w:jc w:val="center"/>
            </w:pPr>
            <w:r w:rsidRPr="007A3FA0">
              <w:t>Формы осуществления обратной связи</w:t>
            </w:r>
          </w:p>
        </w:tc>
      </w:tr>
      <w:tr w:rsidR="00170CBE" w:rsidTr="00170CBE">
        <w:tc>
          <w:tcPr>
            <w:tcW w:w="1526" w:type="dxa"/>
          </w:tcPr>
          <w:p w:rsidR="00170CBE" w:rsidRDefault="007A3FA0" w:rsidP="00170CBE">
            <w:pPr>
              <w:jc w:val="center"/>
            </w:pPr>
            <w:r>
              <w:t>Среда</w:t>
            </w:r>
          </w:p>
          <w:p w:rsidR="007A3FA0" w:rsidRPr="007A3FA0" w:rsidRDefault="007A3FA0" w:rsidP="00170CBE">
            <w:pPr>
              <w:jc w:val="center"/>
            </w:pPr>
            <w:r>
              <w:t>6</w:t>
            </w:r>
            <w:r w:rsidR="00C77E72">
              <w:t xml:space="preserve"> </w:t>
            </w:r>
            <w:r>
              <w:t>мая</w:t>
            </w:r>
          </w:p>
        </w:tc>
        <w:tc>
          <w:tcPr>
            <w:tcW w:w="5866" w:type="dxa"/>
          </w:tcPr>
          <w:p w:rsidR="00170CBE" w:rsidRDefault="007A3FA0" w:rsidP="00170CBE">
            <w:pPr>
              <w:jc w:val="center"/>
            </w:pPr>
            <w:r>
              <w:t>Ознакомление с миром природы.</w:t>
            </w:r>
          </w:p>
          <w:p w:rsidR="007A3FA0" w:rsidRDefault="00092D48" w:rsidP="00170CBE">
            <w:pPr>
              <w:jc w:val="center"/>
            </w:pPr>
            <w:r>
              <w:t>Кто главный в лесу?</w:t>
            </w:r>
          </w:p>
          <w:p w:rsidR="00092D48" w:rsidRDefault="00092D48" w:rsidP="00092D48">
            <w:r>
              <w:t>Цели.</w:t>
            </w:r>
            <w:r w:rsidR="00FC7DDE">
              <w:t xml:space="preserve"> </w:t>
            </w:r>
            <w:r>
              <w:t xml:space="preserve"> Продолжать знакомить с дикими животными и их повадками, учить называть живот</w:t>
            </w:r>
            <w:r w:rsidR="00FC7DDE">
              <w:t>ных (бурый медведь, лев, олень)</w:t>
            </w:r>
            <w:proofErr w:type="gramStart"/>
            <w:r w:rsidR="00FC7DDE">
              <w:t xml:space="preserve"> .</w:t>
            </w:r>
            <w:proofErr w:type="gramEnd"/>
            <w:r w:rsidR="00FC7DDE">
              <w:t xml:space="preserve"> Р</w:t>
            </w:r>
            <w:r>
              <w:t xml:space="preserve">асширять представления об особенностях внешнего вида, о жизненных проявлениях, повадках, особенностях приспособления </w:t>
            </w:r>
            <w:r w:rsidR="00545BFC">
              <w:t xml:space="preserve"> </w:t>
            </w:r>
            <w:r>
              <w:t>(линька, спячка</w:t>
            </w:r>
            <w:r w:rsidR="00545BFC">
              <w:t>), условиях, необходимых для их жизни. Рассказать о том, как млекопитающие заботятся о своем потомстве</w:t>
            </w:r>
          </w:p>
          <w:p w:rsidR="00CE6954" w:rsidRDefault="00CE6954" w:rsidP="00092D48"/>
          <w:p w:rsidR="00CE6954" w:rsidRDefault="00CE6954" w:rsidP="00092D48"/>
          <w:p w:rsidR="00CE6954" w:rsidRDefault="00CE6954" w:rsidP="00092D48"/>
          <w:p w:rsidR="00CE6954" w:rsidRDefault="00CE6954" w:rsidP="00CE6954">
            <w:pPr>
              <w:jc w:val="center"/>
            </w:pPr>
            <w:r>
              <w:t>Аппликация</w:t>
            </w:r>
          </w:p>
          <w:p w:rsidR="00CE6954" w:rsidRDefault="00CE6954" w:rsidP="00CE6954">
            <w:pPr>
              <w:jc w:val="center"/>
            </w:pPr>
            <w:r>
              <w:t>С натуры «Цветы в вазе»</w:t>
            </w:r>
            <w:r w:rsidR="00467E99">
              <w:t xml:space="preserve"> (калужница)</w:t>
            </w:r>
          </w:p>
          <w:p w:rsidR="00CE6954" w:rsidRPr="007A3FA0" w:rsidRDefault="00CE6954" w:rsidP="00CE6954">
            <w:r>
              <w:t xml:space="preserve">Программное содержание. Учить передавать в аппликации характерные особенности цветов и листьев: их форму, цвет, величину. Закреплять  приемы вырезывания на глаз из бумаги, сложенной вдвое, и т.д. </w:t>
            </w:r>
          </w:p>
        </w:tc>
        <w:tc>
          <w:tcPr>
            <w:tcW w:w="5616" w:type="dxa"/>
          </w:tcPr>
          <w:p w:rsidR="00170CBE" w:rsidRDefault="00545BFC" w:rsidP="00545BFC">
            <w:r>
              <w:t>Сделать  с ребенком кружки трех цветов: красный</w:t>
            </w:r>
            <w:proofErr w:type="gramStart"/>
            <w:r>
              <w:t xml:space="preserve"> ,</w:t>
            </w:r>
            <w:proofErr w:type="gramEnd"/>
            <w:r>
              <w:t xml:space="preserve"> желтый, зеленый. –для игры  «Экологический светофор»</w:t>
            </w:r>
          </w:p>
          <w:p w:rsidR="007A3C4D" w:rsidRDefault="00545BFC" w:rsidP="00545BFC">
            <w:r>
              <w:t xml:space="preserve">Побеседовать о </w:t>
            </w:r>
            <w:r w:rsidR="007A3C4D">
              <w:t>лесе и его обитателях.  Загадать загадки о животных леса. Предложить ребенку назвать возникающие экологические проблемы, связанные с лесом и его обитателями.</w:t>
            </w:r>
          </w:p>
          <w:p w:rsidR="007A3C4D" w:rsidRDefault="007A3C4D" w:rsidP="00545BFC">
            <w:r>
              <w:t>Проведите игру «Экологический светофор».</w:t>
            </w:r>
          </w:p>
          <w:p w:rsidR="007A3C4D" w:rsidRDefault="007A3C4D" w:rsidP="00545BFC">
            <w:r>
              <w:t>Вы называете ситуацию, а ребенок поднимает кружок нужного цвета.</w:t>
            </w:r>
          </w:p>
          <w:p w:rsidR="007A3C4D" w:rsidRDefault="007A3C4D" w:rsidP="00545BFC">
            <w:r>
              <w:t>Красный - опасность,</w:t>
            </w:r>
          </w:p>
          <w:p w:rsidR="00CE6954" w:rsidRDefault="00FC7DDE" w:rsidP="00545BFC">
            <w:proofErr w:type="gramStart"/>
            <w:r>
              <w:t>Же</w:t>
            </w:r>
            <w:r w:rsidR="007A3C4D">
              <w:t>лтый</w:t>
            </w:r>
            <w:proofErr w:type="gramEnd"/>
            <w:r w:rsidR="007A3C4D">
              <w:t xml:space="preserve"> - ситуация выбора</w:t>
            </w:r>
          </w:p>
          <w:p w:rsidR="00CE6954" w:rsidRDefault="00CE6954" w:rsidP="00545BFC">
            <w:r>
              <w:t>Зелёный – нет вреда природы.</w:t>
            </w:r>
          </w:p>
          <w:p w:rsidR="00545BFC" w:rsidRDefault="007A3C4D" w:rsidP="00545BFC">
            <w:r>
              <w:t xml:space="preserve"> </w:t>
            </w:r>
          </w:p>
          <w:p w:rsidR="00CE6954" w:rsidRPr="007A3FA0" w:rsidRDefault="00CE6954" w:rsidP="00545BFC">
            <w:r>
              <w:t>Рассмотреть с ребенком натуру – цветы в вазе</w:t>
            </w:r>
            <w:r w:rsidR="00467E99">
              <w:t>. Обратить внимание на то, что цветы очень красивые, у них крупные ярко-желтые лепестки. Уточнить строение цветка, форму сердцевины, лепестков.  Предложить вспомнить, как надо вырезывать цветы, вазу. Напомнить о красивом расположении изображения на листе бумаги.</w:t>
            </w:r>
          </w:p>
        </w:tc>
        <w:tc>
          <w:tcPr>
            <w:tcW w:w="1778" w:type="dxa"/>
          </w:tcPr>
          <w:p w:rsidR="00170CBE" w:rsidRDefault="00170CBE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</w:p>
          <w:p w:rsidR="00467E99" w:rsidRDefault="00467E99" w:rsidP="00170CBE">
            <w:pPr>
              <w:jc w:val="center"/>
            </w:pPr>
            <w:r>
              <w:t>Фото</w:t>
            </w:r>
          </w:p>
          <w:p w:rsidR="00467E99" w:rsidRDefault="00467E99" w:rsidP="00170CBE">
            <w:pPr>
              <w:jc w:val="center"/>
            </w:pPr>
            <w:r>
              <w:t>Работы ребенка</w:t>
            </w:r>
          </w:p>
          <w:p w:rsidR="00467E99" w:rsidRDefault="00467E99" w:rsidP="00170CBE">
            <w:pPr>
              <w:jc w:val="center"/>
            </w:pPr>
            <w:r>
              <w:t xml:space="preserve">В </w:t>
            </w:r>
            <w:proofErr w:type="spellStart"/>
            <w:r>
              <w:t>ватцапе</w:t>
            </w:r>
            <w:proofErr w:type="spellEnd"/>
          </w:p>
          <w:p w:rsidR="00467E99" w:rsidRPr="007A3FA0" w:rsidRDefault="00467E99" w:rsidP="00170CBE">
            <w:pPr>
              <w:jc w:val="center"/>
            </w:pPr>
          </w:p>
        </w:tc>
      </w:tr>
      <w:tr w:rsidR="00170CBE" w:rsidTr="00170CBE">
        <w:tc>
          <w:tcPr>
            <w:tcW w:w="1526" w:type="dxa"/>
          </w:tcPr>
          <w:p w:rsidR="00170CBE" w:rsidRDefault="00467E99" w:rsidP="00170CBE">
            <w:pPr>
              <w:jc w:val="center"/>
            </w:pPr>
            <w:r>
              <w:t xml:space="preserve">Четверг </w:t>
            </w:r>
          </w:p>
          <w:p w:rsidR="00467E99" w:rsidRPr="007A3FA0" w:rsidRDefault="00467E99" w:rsidP="00170CBE">
            <w:pPr>
              <w:jc w:val="center"/>
            </w:pPr>
            <w:r>
              <w:t>7 мая</w:t>
            </w:r>
          </w:p>
        </w:tc>
        <w:tc>
          <w:tcPr>
            <w:tcW w:w="5866" w:type="dxa"/>
          </w:tcPr>
          <w:p w:rsidR="00170CBE" w:rsidRDefault="00467E99" w:rsidP="00170CBE">
            <w:pPr>
              <w:jc w:val="center"/>
            </w:pPr>
            <w:r>
              <w:t xml:space="preserve">Математика </w:t>
            </w:r>
          </w:p>
          <w:p w:rsidR="00915A1E" w:rsidRDefault="00915A1E" w:rsidP="00915A1E">
            <w:r>
              <w:t>Программное  содержание:</w:t>
            </w:r>
          </w:p>
          <w:p w:rsidR="00915A1E" w:rsidRDefault="00915A1E" w:rsidP="00915A1E">
            <w:r>
              <w:t xml:space="preserve">Продолжать учить  самостоятельно составлять и решать </w:t>
            </w:r>
            <w:r w:rsidR="00BF1D24">
              <w:t>задачи на сложение</w:t>
            </w:r>
            <w:proofErr w:type="gramStart"/>
            <w:r w:rsidR="00BF1D24">
              <w:t xml:space="preserve">  .</w:t>
            </w:r>
            <w:proofErr w:type="gramEnd"/>
          </w:p>
          <w:p w:rsidR="00915A1E" w:rsidRDefault="00915A1E" w:rsidP="00915A1E">
            <w:r>
              <w:t xml:space="preserve">Упражнять в умении ориентироваться на листе бумаги в </w:t>
            </w:r>
            <w:r>
              <w:lastRenderedPageBreak/>
              <w:t>клетку.</w:t>
            </w:r>
          </w:p>
          <w:p w:rsidR="00915A1E" w:rsidRDefault="00915A1E" w:rsidP="00915A1E">
            <w:r>
              <w:t>Развивать умение создавать сложные по форме предметы из отдельных частей по представлению.</w:t>
            </w:r>
          </w:p>
          <w:p w:rsidR="00915A1E" w:rsidRDefault="00915A1E" w:rsidP="00915A1E">
            <w:r>
              <w:t>Развивать внимание, память, логическое мышление.</w:t>
            </w:r>
          </w:p>
          <w:p w:rsidR="00467E99" w:rsidRDefault="00467E99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</w:p>
          <w:p w:rsidR="009F6BBC" w:rsidRDefault="009F6BBC" w:rsidP="00170CBE">
            <w:pPr>
              <w:jc w:val="center"/>
            </w:pPr>
            <w:r>
              <w:t xml:space="preserve">Рисование </w:t>
            </w:r>
          </w:p>
          <w:p w:rsidR="003440E8" w:rsidRDefault="009F6BBC" w:rsidP="00170CBE">
            <w:pPr>
              <w:jc w:val="center"/>
            </w:pPr>
            <w:r>
              <w:t>«Цветущий сад»</w:t>
            </w:r>
          </w:p>
          <w:p w:rsidR="009F6BBC" w:rsidRDefault="009F6BBC" w:rsidP="003440E8">
            <w:r>
              <w:t xml:space="preserve"> </w:t>
            </w:r>
            <w:r w:rsidR="003440E8">
              <w:t>Программное содержание. Учить детей передавать характерные особенности весенних цветов (форма, строение цветка, величина, место на стебле, цвет). Закреплять умение рисовать простым карандашом и акварелью.</w:t>
            </w:r>
          </w:p>
          <w:p w:rsidR="003440E8" w:rsidRPr="007A3FA0" w:rsidRDefault="003440E8" w:rsidP="00170CBE">
            <w:pPr>
              <w:jc w:val="center"/>
            </w:pPr>
          </w:p>
        </w:tc>
        <w:tc>
          <w:tcPr>
            <w:tcW w:w="5616" w:type="dxa"/>
          </w:tcPr>
          <w:p w:rsidR="00170CBE" w:rsidRDefault="00915A1E" w:rsidP="00915A1E">
            <w:r>
              <w:lastRenderedPageBreak/>
              <w:t xml:space="preserve">Нарисовать </w:t>
            </w:r>
            <w:r w:rsidR="00BF1D24">
              <w:t xml:space="preserve">числовую линейку,  </w:t>
            </w:r>
            <w:r>
              <w:t xml:space="preserve">в которой </w:t>
            </w:r>
            <w:r w:rsidR="00BF1D24">
              <w:t>п</w:t>
            </w:r>
            <w:r>
              <w:t>ропущены числа</w:t>
            </w:r>
          </w:p>
          <w:p w:rsidR="00BF1D24" w:rsidRDefault="00BF1D24" w:rsidP="00915A1E">
            <w:r>
              <w:t>3 6 8 11 13 16 19.предложить ребенку их вставить.</w:t>
            </w:r>
          </w:p>
          <w:p w:rsidR="00BF1D24" w:rsidRDefault="00BF1D24" w:rsidP="00915A1E">
            <w:r>
              <w:t>Решить задачи на сложение</w:t>
            </w:r>
            <w:proofErr w:type="gramStart"/>
            <w:r>
              <w:t xml:space="preserve"> .</w:t>
            </w:r>
            <w:proofErr w:type="gramEnd"/>
          </w:p>
          <w:p w:rsidR="00BF1D24" w:rsidRDefault="00BF1D24" w:rsidP="00915A1E">
            <w:r>
              <w:t xml:space="preserve">Петя  съел пирожное «Наполеон» и эклеры. Сколько </w:t>
            </w:r>
            <w:r>
              <w:lastRenderedPageBreak/>
              <w:t>пирожных съел Петя? Можно ли решить такую задачу? Почему ее нельзя решить? (в задаче нет чисел)</w:t>
            </w:r>
            <w:r w:rsidR="0091699A">
              <w:t xml:space="preserve"> предложить  составить и решить задачу правильно.</w:t>
            </w:r>
          </w:p>
          <w:p w:rsidR="0091699A" w:rsidRDefault="0091699A" w:rsidP="00915A1E">
            <w:r>
              <w:t>У ребенка в тетради нарисовать фигуры:</w:t>
            </w:r>
          </w:p>
          <w:p w:rsidR="0091699A" w:rsidRDefault="0091699A" w:rsidP="00915A1E">
            <w:r>
              <w:t>Квадрат – сторона 2 клеточки пропуск 2 клеточки, снова такой же  квадрат</w:t>
            </w:r>
          </w:p>
          <w:p w:rsidR="0091699A" w:rsidRDefault="0091699A" w:rsidP="00915A1E">
            <w:r>
              <w:t>Вниз пропуск 1 клеточка нарисован круг – радиус 2 клетки, следующий круг через 2 клетки. Предложить дорисовать фигуры до конца строки.</w:t>
            </w:r>
          </w:p>
          <w:p w:rsidR="0091699A" w:rsidRDefault="0091699A" w:rsidP="00915A1E">
            <w:r>
              <w:t xml:space="preserve">Провести </w:t>
            </w:r>
            <w:r w:rsidR="009F6BBC">
              <w:t>игру: «</w:t>
            </w:r>
            <w:r>
              <w:t>составь картинку</w:t>
            </w:r>
            <w:r w:rsidR="009F6BBC">
              <w:t xml:space="preserve">» </w:t>
            </w:r>
            <w:r>
              <w:t xml:space="preserve"> из фигур и счетных палочек</w:t>
            </w:r>
          </w:p>
          <w:p w:rsidR="003440E8" w:rsidRDefault="003440E8" w:rsidP="00915A1E"/>
          <w:p w:rsidR="003440E8" w:rsidRDefault="003440E8" w:rsidP="00915A1E"/>
          <w:p w:rsidR="003440E8" w:rsidRPr="007A3FA0" w:rsidRDefault="003440E8" w:rsidP="00915A1E">
            <w:r>
              <w:t>Рассмотреть с ребенком натуру 2-3 цветка  (нарциссы</w:t>
            </w:r>
            <w:r w:rsidR="00C33E1E">
              <w:t>, тюльпаны или другие первоцветы). Предложить определить характерные особенности растений. Подумать над композицией рисунка.</w:t>
            </w:r>
          </w:p>
        </w:tc>
        <w:tc>
          <w:tcPr>
            <w:tcW w:w="1778" w:type="dxa"/>
          </w:tcPr>
          <w:p w:rsidR="00170CBE" w:rsidRDefault="00170CB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</w:p>
          <w:p w:rsidR="00C33E1E" w:rsidRDefault="00C33E1E" w:rsidP="00170CBE">
            <w:pPr>
              <w:jc w:val="center"/>
            </w:pPr>
            <w:r>
              <w:t xml:space="preserve">Фото рисунка по </w:t>
            </w:r>
            <w:proofErr w:type="spellStart"/>
            <w:r>
              <w:t>ватцапу</w:t>
            </w:r>
            <w:proofErr w:type="spellEnd"/>
            <w:r>
              <w:t>.</w:t>
            </w:r>
          </w:p>
          <w:p w:rsidR="00B551FA" w:rsidRDefault="00B551FA" w:rsidP="00170CBE">
            <w:pPr>
              <w:jc w:val="center"/>
            </w:pPr>
          </w:p>
          <w:p w:rsidR="00B551FA" w:rsidRDefault="00B551FA" w:rsidP="00B551FA"/>
          <w:p w:rsidR="00C33E1E" w:rsidRPr="007A3FA0" w:rsidRDefault="00C33E1E" w:rsidP="00170CBE">
            <w:pPr>
              <w:jc w:val="center"/>
            </w:pPr>
          </w:p>
        </w:tc>
      </w:tr>
      <w:tr w:rsidR="00170CBE" w:rsidTr="00170CBE">
        <w:tc>
          <w:tcPr>
            <w:tcW w:w="1526" w:type="dxa"/>
          </w:tcPr>
          <w:p w:rsidR="00170CBE" w:rsidRDefault="00C33E1E" w:rsidP="00170CBE">
            <w:pPr>
              <w:jc w:val="center"/>
            </w:pPr>
            <w:r>
              <w:lastRenderedPageBreak/>
              <w:t>Пятница.</w:t>
            </w:r>
          </w:p>
          <w:p w:rsidR="00C33E1E" w:rsidRPr="007A3FA0" w:rsidRDefault="00C33E1E" w:rsidP="00170CBE">
            <w:pPr>
              <w:jc w:val="center"/>
            </w:pPr>
            <w:r>
              <w:t>8 мая</w:t>
            </w:r>
          </w:p>
        </w:tc>
        <w:tc>
          <w:tcPr>
            <w:tcW w:w="5866" w:type="dxa"/>
          </w:tcPr>
          <w:p w:rsidR="00170CBE" w:rsidRDefault="00C33E1E" w:rsidP="00170CBE">
            <w:pPr>
              <w:jc w:val="center"/>
            </w:pPr>
            <w:r>
              <w:t>Речевое развитие.</w:t>
            </w:r>
          </w:p>
          <w:p w:rsidR="00C33E1E" w:rsidRDefault="00C33E1E" w:rsidP="00170CBE">
            <w:pPr>
              <w:jc w:val="center"/>
            </w:pPr>
            <w:r>
              <w:t>Наша  Армия. День Победы. Рассказ С. Алексеева «Первый ночной таран»</w:t>
            </w:r>
          </w:p>
          <w:p w:rsidR="00C33E1E" w:rsidRDefault="00C33E1E" w:rsidP="00B12421">
            <w:r>
              <w:t>Цель</w:t>
            </w:r>
            <w:proofErr w:type="gramStart"/>
            <w:r>
              <w:t xml:space="preserve"> :</w:t>
            </w:r>
            <w:proofErr w:type="gramEnd"/>
            <w:r>
              <w:t xml:space="preserve"> углубить знания  о Российской армии; учить чтить память павших бойцов, возлагать цветы к обелискам и памятникам; познакомить с наградами, которые получают защитники Отечества в мирное время; </w:t>
            </w:r>
            <w:r w:rsidR="00B12421">
              <w:t xml:space="preserve"> развивать память, творческое воображение и устную речь детей.</w:t>
            </w:r>
          </w:p>
          <w:p w:rsidR="00B12421" w:rsidRDefault="00B12421" w:rsidP="00B12421"/>
          <w:p w:rsidR="00B12421" w:rsidRDefault="00B12421" w:rsidP="00B12421">
            <w:pPr>
              <w:jc w:val="center"/>
            </w:pPr>
            <w:r>
              <w:t xml:space="preserve">Физкультура </w:t>
            </w:r>
          </w:p>
          <w:p w:rsidR="00B12421" w:rsidRDefault="00B12421" w:rsidP="00B12421">
            <w:r>
              <w:t>Задачи</w:t>
            </w:r>
            <w:proofErr w:type="gramStart"/>
            <w:r>
              <w:t xml:space="preserve"> .</w:t>
            </w:r>
            <w:proofErr w:type="gramEnd"/>
            <w:r>
              <w:t xml:space="preserve"> повторить упражнения в ходьбе и беге; в равновесии при ходьбе по повышенной опоре; в прыжках с продвижением вперед на одной ноге, в бросании мяча о стенку</w:t>
            </w:r>
            <w:r w:rsidR="00C77E72">
              <w:t>.</w:t>
            </w:r>
          </w:p>
          <w:p w:rsidR="00C77E72" w:rsidRDefault="00C77E72" w:rsidP="00C77E72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Ходьба</w:t>
            </w:r>
          </w:p>
          <w:p w:rsidR="00C77E72" w:rsidRDefault="00C77E72" w:rsidP="00C77E72">
            <w:pPr>
              <w:pStyle w:val="a4"/>
              <w:numPr>
                <w:ilvl w:val="0"/>
                <w:numId w:val="1"/>
              </w:numPr>
            </w:pPr>
            <w:r>
              <w:t>ОРУ с обручем</w:t>
            </w:r>
          </w:p>
          <w:p w:rsidR="00C77E72" w:rsidRDefault="00C77E72" w:rsidP="00C77E72">
            <w:pPr>
              <w:pStyle w:val="a4"/>
              <w:numPr>
                <w:ilvl w:val="0"/>
                <w:numId w:val="1"/>
              </w:numPr>
            </w:pPr>
            <w:r>
              <w:t>Основные движения:</w:t>
            </w:r>
          </w:p>
          <w:p w:rsidR="00C77E72" w:rsidRDefault="00C77E72" w:rsidP="00C77E72">
            <w:pPr>
              <w:pStyle w:val="a4"/>
            </w:pPr>
            <w:r>
              <w:t>-равновесие</w:t>
            </w:r>
          </w:p>
          <w:p w:rsidR="00C77E72" w:rsidRDefault="00C77E72" w:rsidP="00C77E72">
            <w:pPr>
              <w:pStyle w:val="a4"/>
            </w:pPr>
            <w:r>
              <w:t>-прыжки с ноги на ногу</w:t>
            </w:r>
          </w:p>
          <w:p w:rsidR="00C77E72" w:rsidRDefault="00C77E72" w:rsidP="00C77E72">
            <w:pPr>
              <w:pStyle w:val="a4"/>
            </w:pPr>
            <w:r>
              <w:t>-бросание малого мяча о стенку и ловля  после отскока.</w:t>
            </w:r>
          </w:p>
          <w:p w:rsidR="00C77E72" w:rsidRDefault="00C77E72" w:rsidP="00C77E72">
            <w:pPr>
              <w:jc w:val="both"/>
            </w:pPr>
            <w:r>
              <w:t xml:space="preserve">        4-игра «Великаны и гномы»</w:t>
            </w:r>
          </w:p>
          <w:p w:rsidR="00B551FA" w:rsidRDefault="00B551FA" w:rsidP="00C77E72">
            <w:pPr>
              <w:jc w:val="both"/>
            </w:pPr>
          </w:p>
          <w:p w:rsidR="00B551FA" w:rsidRPr="007A3FA0" w:rsidRDefault="00B551FA" w:rsidP="00C77E72">
            <w:pPr>
              <w:jc w:val="both"/>
            </w:pPr>
            <w:r>
              <w:t>Конкурс на лучший рисунок «День Победы»</w:t>
            </w:r>
          </w:p>
        </w:tc>
        <w:tc>
          <w:tcPr>
            <w:tcW w:w="5616" w:type="dxa"/>
          </w:tcPr>
          <w:p w:rsidR="00170CBE" w:rsidRDefault="00170CBE" w:rsidP="00170CBE">
            <w:pPr>
              <w:jc w:val="center"/>
            </w:pPr>
          </w:p>
          <w:p w:rsidR="00B12421" w:rsidRDefault="00B12421" w:rsidP="00B12421">
            <w:r>
              <w:t>Побеседовать с ребенком  о прошедшей войне, о нашей армии, о празднике Победы.</w:t>
            </w:r>
          </w:p>
          <w:p w:rsidR="00B12421" w:rsidRDefault="00B12421" w:rsidP="00B12421">
            <w:r>
              <w:t xml:space="preserve">Прочитать рассказ  «Первый таран» </w:t>
            </w:r>
            <w:proofErr w:type="spellStart"/>
            <w:r>
              <w:t>С.Алекссеева</w:t>
            </w:r>
            <w:proofErr w:type="spellEnd"/>
            <w:r>
              <w:t>.</w:t>
            </w:r>
          </w:p>
          <w:p w:rsidR="00B12421" w:rsidRDefault="00B12421" w:rsidP="00B12421">
            <w:r>
              <w:t>Побеседовать о рассказе.</w:t>
            </w:r>
          </w:p>
          <w:p w:rsidR="00C77E72" w:rsidRDefault="00C77E72" w:rsidP="00B12421"/>
          <w:p w:rsidR="00C77E72" w:rsidRDefault="00C77E72" w:rsidP="00B12421"/>
          <w:p w:rsidR="00C77E72" w:rsidRDefault="00C77E72" w:rsidP="00B12421"/>
          <w:p w:rsidR="00C77E72" w:rsidRDefault="00C77E72" w:rsidP="00B12421"/>
          <w:p w:rsidR="00C77E72" w:rsidRDefault="00C77E72" w:rsidP="00B12421"/>
          <w:p w:rsidR="00C77E72" w:rsidRDefault="00C77E72" w:rsidP="00C77E72">
            <w:r>
              <w:t>Предложить ребенку походить вокруг расставленных предметов, побегать, снова походить.</w:t>
            </w:r>
          </w:p>
          <w:p w:rsidR="00C77E72" w:rsidRDefault="00C77E72" w:rsidP="00C77E72">
            <w:r>
              <w:t>Выполнить обще развивающие упражнения с обручем.</w:t>
            </w:r>
          </w:p>
          <w:p w:rsidR="00C77E72" w:rsidRDefault="00C77E72" w:rsidP="00C77E72">
            <w:r>
              <w:t>Выполнить основные виды движения:</w:t>
            </w:r>
          </w:p>
          <w:p w:rsidR="00C77E72" w:rsidRDefault="00C77E72" w:rsidP="00C77E72">
            <w:r>
              <w:lastRenderedPageBreak/>
              <w:t>Ходьба по начерченной линии.</w:t>
            </w:r>
          </w:p>
          <w:p w:rsidR="00C77E72" w:rsidRDefault="00C77E72" w:rsidP="00C77E72">
            <w:r>
              <w:t>Прыжки  с ноги на ногу вдоль линии, передвигаясь вперед.</w:t>
            </w:r>
          </w:p>
          <w:p w:rsidR="00C77E72" w:rsidRDefault="00C77E72" w:rsidP="00C77E72">
            <w:r>
              <w:t>Бросание  мяча  о стенку и ловля после отскока.</w:t>
            </w:r>
          </w:p>
          <w:p w:rsidR="00B551FA" w:rsidRPr="007A3FA0" w:rsidRDefault="00B551FA" w:rsidP="00C77E72">
            <w:r>
              <w:t xml:space="preserve">Провести игру.  По вашей команде, ребенок </w:t>
            </w:r>
            <w:proofErr w:type="gramStart"/>
            <w:r>
              <w:t>движется  в полный рост или приседая</w:t>
            </w:r>
            <w:proofErr w:type="gramEnd"/>
            <w:r>
              <w:t>.</w:t>
            </w:r>
          </w:p>
        </w:tc>
        <w:tc>
          <w:tcPr>
            <w:tcW w:w="1778" w:type="dxa"/>
          </w:tcPr>
          <w:p w:rsidR="00170CBE" w:rsidRDefault="00170CBE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Default="00B551FA" w:rsidP="00170CBE">
            <w:pPr>
              <w:jc w:val="center"/>
            </w:pPr>
          </w:p>
          <w:p w:rsidR="00B551FA" w:rsidRPr="007A3FA0" w:rsidRDefault="00B551FA" w:rsidP="00170CBE">
            <w:pPr>
              <w:jc w:val="center"/>
            </w:pPr>
            <w:r>
              <w:t xml:space="preserve">Фото рисунка по </w:t>
            </w:r>
            <w:proofErr w:type="spellStart"/>
            <w:r>
              <w:t>ватцапу</w:t>
            </w:r>
            <w:proofErr w:type="spellEnd"/>
          </w:p>
        </w:tc>
      </w:tr>
      <w:tr w:rsidR="00BD3CA8" w:rsidTr="00BD3CA8">
        <w:trPr>
          <w:trHeight w:val="70"/>
        </w:trPr>
        <w:tc>
          <w:tcPr>
            <w:tcW w:w="14786" w:type="dxa"/>
            <w:gridSpan w:val="4"/>
          </w:tcPr>
          <w:p w:rsidR="00BD3CA8" w:rsidRPr="007A3FA0" w:rsidRDefault="00BD3CA8" w:rsidP="00170CBE">
            <w:pPr>
              <w:jc w:val="center"/>
            </w:pPr>
          </w:p>
        </w:tc>
      </w:tr>
    </w:tbl>
    <w:p w:rsidR="00170CBE" w:rsidRPr="00170CBE" w:rsidRDefault="00170CBE" w:rsidP="00170CBE">
      <w:pPr>
        <w:jc w:val="center"/>
        <w:rPr>
          <w:sz w:val="40"/>
          <w:szCs w:val="40"/>
        </w:rPr>
      </w:pPr>
    </w:p>
    <w:sectPr w:rsidR="00170CBE" w:rsidRPr="00170CBE" w:rsidSect="00170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630D"/>
    <w:multiLevelType w:val="hybridMultilevel"/>
    <w:tmpl w:val="E21E2162"/>
    <w:lvl w:ilvl="0" w:tplc="9D96F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CBE"/>
    <w:rsid w:val="00092D48"/>
    <w:rsid w:val="00170CBE"/>
    <w:rsid w:val="002F3793"/>
    <w:rsid w:val="003440E8"/>
    <w:rsid w:val="004552C7"/>
    <w:rsid w:val="00467E99"/>
    <w:rsid w:val="00545BFC"/>
    <w:rsid w:val="007A3C4D"/>
    <w:rsid w:val="007A3FA0"/>
    <w:rsid w:val="007B5524"/>
    <w:rsid w:val="00915A1E"/>
    <w:rsid w:val="0091699A"/>
    <w:rsid w:val="009F6BBC"/>
    <w:rsid w:val="00B12421"/>
    <w:rsid w:val="00B551FA"/>
    <w:rsid w:val="00BD3CA8"/>
    <w:rsid w:val="00BF1D24"/>
    <w:rsid w:val="00C33E1E"/>
    <w:rsid w:val="00C77E72"/>
    <w:rsid w:val="00CE6954"/>
    <w:rsid w:val="00FC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2020-04-26T16:53:00Z</dcterms:created>
  <dcterms:modified xsi:type="dcterms:W3CDTF">2020-05-03T17:39:00Z</dcterms:modified>
</cp:coreProperties>
</file>