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63" w:rsidRPr="00440963" w:rsidRDefault="00440963" w:rsidP="00440963">
      <w:pPr>
        <w:spacing w:after="48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63">
        <w:rPr>
          <w:rFonts w:ascii="Verdana" w:eastAsia="Times New Roman" w:hAnsi="Verdana" w:cs="Times New Roman"/>
          <w:b/>
          <w:bCs/>
          <w:i/>
          <w:iCs/>
          <w:color w:val="5E28C1"/>
          <w:sz w:val="23"/>
          <w:lang w:eastAsia="ru-RU"/>
        </w:rPr>
        <w:t>Какие бывают звуки. Звуки - шумы</w:t>
      </w:r>
    </w:p>
    <w:p w:rsidR="00440963" w:rsidRDefault="00440963" w:rsidP="00440963">
      <w:pPr>
        <w:spacing w:after="144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</w:pP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Итак, первая остановка в нашем путешествии  - </w:t>
      </w:r>
      <w:r w:rsidRPr="00440963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 Знакомство со звуками. Звуки-шумы.</w:t>
      </w:r>
    </w:p>
    <w:p w:rsidR="00440963" w:rsidRPr="00440963" w:rsidRDefault="00440963" w:rsidP="00440963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Verdana" w:hAnsi="Verdana"/>
          <w:color w:val="000000"/>
          <w:sz w:val="18"/>
          <w:szCs w:val="18"/>
          <w:shd w:val="clear" w:color="auto" w:fill="FFE5F2"/>
        </w:rPr>
        <w:t>Музыкальная азбука  или страна где живут  звуки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E5F2"/>
        </w:rPr>
        <w:t>.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E5F2"/>
        </w:rPr>
        <w:t xml:space="preserve">  (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E5F2"/>
        </w:rPr>
        <w:t>п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E5F2"/>
        </w:rPr>
        <w:t>о методикам Е.А.Королевой, Т.Первозванской)</w:t>
      </w:r>
    </w:p>
    <w:p w:rsidR="00440963" w:rsidRPr="00440963" w:rsidRDefault="00440963" w:rsidP="00440963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На свете много разных звуков, мы всегда что-нибудь слышим: шорохи, скрип веток, журчание воды, стрекотание кузнечика. Это Звуки-шумы. </w:t>
      </w:r>
    </w:p>
    <w:p w:rsidR="00440963" w:rsidRPr="00440963" w:rsidRDefault="00440963" w:rsidP="00440963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Чтобы с ними познакомиться, нужно только хорошенько прислушаться ко всему, что происходит вокруг.  Все что движется вокруг нас, издает звуки, шумы. И даже самые слабые звуковые волны воздействуют на нас помимо нашей воли. </w:t>
      </w:r>
    </w:p>
    <w:p w:rsidR="00440963" w:rsidRPr="00440963" w:rsidRDefault="00440963" w:rsidP="00440963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Шум может быть приятен или неприятен, в зависимости от нашего настроения. Иногда мы говорим "шум дождя", а иногда - "музыка дождя" Правда красиво звучит? </w:t>
      </w:r>
    </w:p>
    <w:p w:rsidR="00440963" w:rsidRPr="00440963" w:rsidRDefault="00440963" w:rsidP="00440963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Но шумы нельзя превратить в ноты, хотя многие музыкальные инструменты научились </w:t>
      </w:r>
      <w:r w:rsidRPr="0044096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ПОДРАЖАТЬ </w:t>
      </w: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им.</w:t>
      </w:r>
    </w:p>
    <w:p w:rsidR="00440963" w:rsidRPr="00440963" w:rsidRDefault="00440963" w:rsidP="00440963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Есть еще звуки </w:t>
      </w:r>
      <w:proofErr w:type="gramStart"/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речи</w:t>
      </w:r>
      <w:proofErr w:type="gramEnd"/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из которых складываются слова.  Но самые интересные </w:t>
      </w:r>
      <w:proofErr w:type="gramStart"/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-э</w:t>
      </w:r>
      <w:proofErr w:type="gramEnd"/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то </w:t>
      </w:r>
      <w:r w:rsidRPr="0044096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МУЗЫКАЛЬНЫЕ ЗВУКИ</w:t>
      </w:r>
    </w:p>
    <w:p w:rsidR="00440963" w:rsidRPr="00440963" w:rsidRDefault="00440963" w:rsidP="00440963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Только самый внимательный сможет услышать их голоса, познакомиться с ними,  подружиться и тогда звуки помогут освоить музыкальную азбуку и попасть в Страну  большой Музыки!</w:t>
      </w:r>
    </w:p>
    <w:p w:rsidR="00440963" w:rsidRPr="00440963" w:rsidRDefault="00440963" w:rsidP="00440963">
      <w:pPr>
        <w:shd w:val="clear" w:color="auto" w:fill="41658B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440963">
        <w:rPr>
          <w:rFonts w:ascii="Times New Roman" w:eastAsia="Times New Roman" w:hAnsi="Times New Roman" w:cs="Times New Roman"/>
          <w:color w:val="FFFFFF"/>
          <w:sz w:val="13"/>
          <w:szCs w:val="13"/>
          <w:lang w:eastAsia="ru-RU"/>
        </w:rPr>
        <w:t>25</w:t>
      </w:r>
    </w:p>
    <w:p w:rsidR="00440963" w:rsidRPr="00440963" w:rsidRDefault="00440963" w:rsidP="00440963">
      <w:pPr>
        <w:shd w:val="clear" w:color="auto" w:fill="F4960F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440963">
        <w:rPr>
          <w:rFonts w:ascii="Times New Roman" w:eastAsia="Times New Roman" w:hAnsi="Times New Roman" w:cs="Times New Roman"/>
          <w:color w:val="FFFFFF"/>
          <w:sz w:val="13"/>
          <w:szCs w:val="13"/>
          <w:lang w:eastAsia="ru-RU"/>
        </w:rPr>
        <w:t>12</w:t>
      </w:r>
    </w:p>
    <w:p w:rsidR="00440963" w:rsidRPr="00440963" w:rsidRDefault="00440963" w:rsidP="00440963">
      <w:pPr>
        <w:shd w:val="clear" w:color="auto" w:fill="39579A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440963">
        <w:rPr>
          <w:rFonts w:ascii="Times New Roman" w:eastAsia="Times New Roman" w:hAnsi="Times New Roman" w:cs="Times New Roman"/>
          <w:color w:val="FFFFFF"/>
          <w:sz w:val="13"/>
          <w:szCs w:val="13"/>
          <w:lang w:eastAsia="ru-RU"/>
        </w:rPr>
        <w:t>4</w:t>
      </w:r>
    </w:p>
    <w:p w:rsidR="00440963" w:rsidRPr="00440963" w:rsidRDefault="00440963" w:rsidP="00440963">
      <w:pPr>
        <w:shd w:val="clear" w:color="auto" w:fill="00ABF0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440963">
        <w:rPr>
          <w:rFonts w:ascii="Times New Roman" w:eastAsia="Times New Roman" w:hAnsi="Times New Roman" w:cs="Times New Roman"/>
          <w:color w:val="FFFFFF"/>
          <w:sz w:val="13"/>
          <w:szCs w:val="13"/>
          <w:lang w:eastAsia="ru-RU"/>
        </w:rPr>
        <w:t>2</w:t>
      </w:r>
    </w:p>
    <w:p w:rsidR="00440963" w:rsidRPr="00440963" w:rsidRDefault="00440963" w:rsidP="00440963">
      <w:pPr>
        <w:shd w:val="clear" w:color="auto" w:fill="BE3308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440963">
        <w:rPr>
          <w:rFonts w:ascii="Times New Roman" w:eastAsia="Times New Roman" w:hAnsi="Times New Roman" w:cs="Times New Roman"/>
          <w:color w:val="FFFFFF"/>
          <w:sz w:val="13"/>
          <w:szCs w:val="13"/>
          <w:lang w:eastAsia="ru-RU"/>
        </w:rPr>
        <w:t>6</w:t>
      </w:r>
    </w:p>
    <w:p w:rsidR="00440963" w:rsidRPr="00440963" w:rsidRDefault="00440963" w:rsidP="00440963">
      <w:pPr>
        <w:shd w:val="clear" w:color="auto" w:fill="2F69A1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440963">
        <w:rPr>
          <w:rFonts w:ascii="Times New Roman" w:eastAsia="Times New Roman" w:hAnsi="Times New Roman" w:cs="Times New Roman"/>
          <w:color w:val="FFFFFF"/>
          <w:sz w:val="13"/>
          <w:szCs w:val="13"/>
          <w:lang w:eastAsia="ru-RU"/>
        </w:rPr>
        <w:t>5</w:t>
      </w:r>
    </w:p>
    <w:p w:rsidR="00440963" w:rsidRPr="00440963" w:rsidRDefault="00440963" w:rsidP="00440963">
      <w:pPr>
        <w:shd w:val="clear" w:color="auto" w:fill="6899C4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440963">
        <w:rPr>
          <w:rFonts w:ascii="Times New Roman" w:eastAsia="Times New Roman" w:hAnsi="Times New Roman" w:cs="Times New Roman"/>
          <w:color w:val="FFFFFF"/>
          <w:sz w:val="13"/>
          <w:szCs w:val="13"/>
          <w:lang w:eastAsia="ru-RU"/>
        </w:rPr>
        <w:t>5</w:t>
      </w:r>
    </w:p>
    <w:p w:rsidR="00440963" w:rsidRPr="00440963" w:rsidRDefault="00440963" w:rsidP="00440963">
      <w:pPr>
        <w:shd w:val="clear" w:color="auto" w:fill="C71B1A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440963">
        <w:rPr>
          <w:rFonts w:ascii="Times New Roman" w:eastAsia="Times New Roman" w:hAnsi="Times New Roman" w:cs="Times New Roman"/>
          <w:color w:val="FFFFFF"/>
          <w:sz w:val="13"/>
          <w:szCs w:val="13"/>
          <w:lang w:eastAsia="ru-RU"/>
        </w:rPr>
        <w:t>0</w:t>
      </w:r>
    </w:p>
    <w:p w:rsidR="00440963" w:rsidRPr="00440963" w:rsidRDefault="00440963" w:rsidP="00440963">
      <w:pPr>
        <w:shd w:val="clear" w:color="auto" w:fill="FF0000"/>
        <w:spacing w:after="0" w:line="0" w:lineRule="auto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</w:pPr>
      <w:r w:rsidRPr="00440963">
        <w:rPr>
          <w:rFonts w:ascii="Times New Roman" w:eastAsia="Times New Roman" w:hAnsi="Times New Roman" w:cs="Times New Roman"/>
          <w:color w:val="FFFFFF"/>
          <w:sz w:val="13"/>
          <w:szCs w:val="13"/>
          <w:lang w:eastAsia="ru-RU"/>
        </w:rPr>
        <w:t>6</w:t>
      </w:r>
    </w:p>
    <w:p w:rsidR="00440963" w:rsidRPr="00440963" w:rsidRDefault="00440963" w:rsidP="00440963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440963">
        <w:rPr>
          <w:rFonts w:ascii="Times New Roman" w:eastAsia="Times New Roman" w:hAnsi="Times New Roman" w:cs="Times New Roman"/>
          <w:b/>
          <w:bCs/>
          <w:color w:val="707070"/>
          <w:sz w:val="2"/>
          <w:lang w:eastAsia="ru-RU"/>
        </w:rPr>
        <w:t>67</w:t>
      </w:r>
    </w:p>
    <w:p w:rsidR="00440963" w:rsidRPr="00440963" w:rsidRDefault="00440963" w:rsidP="004409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tooltip="Сайт MUZ-UROK.RU - для тех кто собирается и тех, кто уже получает музыкальное образование и, конечно, для тех кто просто любит музыку. Здесьможно найти много интересного о музыке и музыкантах, познакомиться с творчеством великих композиторов. Здесь можно совершить путешествие в историю музыки и историю музыкальных инструментов." w:history="1">
        <w:proofErr w:type="spellStart"/>
        <w:r w:rsidRPr="00440963">
          <w:rPr>
            <w:rFonts w:ascii="Arial" w:eastAsia="Times New Roman" w:hAnsi="Arial" w:cs="Arial"/>
            <w:b/>
            <w:bCs/>
            <w:color w:val="FFFFFF"/>
            <w:sz w:val="16"/>
            <w:u w:val="single"/>
            <w:lang w:eastAsia="ru-RU"/>
          </w:rPr>
          <w:t>Главная</w:t>
        </w:r>
      </w:hyperlink>
      <w:hyperlink r:id="rId5" w:tooltip="Музыкальная азбука. Путешествие в музыкальную грамоту. Знакомство с жителями страны - звуками, длительностями, ступенями, ладами. Приключения, рассказы и сказки о жителях музыкальной страны. Путешествие Аси в мир музыки, знакомство с феями Сольминой и Диссоной, королем, королевой и главным министром" w:history="1">
        <w:r w:rsidRPr="00440963">
          <w:rPr>
            <w:rFonts w:ascii="Arial" w:eastAsia="Times New Roman" w:hAnsi="Arial" w:cs="Arial"/>
            <w:b/>
            <w:bCs/>
            <w:color w:val="FFFFFF"/>
            <w:sz w:val="16"/>
            <w:u w:val="single"/>
            <w:lang w:eastAsia="ru-RU"/>
          </w:rPr>
          <w:t>Музыкальная</w:t>
        </w:r>
        <w:proofErr w:type="spellEnd"/>
        <w:r w:rsidRPr="00440963">
          <w:rPr>
            <w:rFonts w:ascii="Arial" w:eastAsia="Times New Roman" w:hAnsi="Arial" w:cs="Arial"/>
            <w:b/>
            <w:bCs/>
            <w:color w:val="FFFFFF"/>
            <w:sz w:val="16"/>
            <w:u w:val="single"/>
            <w:lang w:eastAsia="ru-RU"/>
          </w:rPr>
          <w:t xml:space="preserve"> азбука</w:t>
        </w:r>
      </w:hyperlink>
    </w:p>
    <w:p w:rsidR="00440963" w:rsidRPr="00440963" w:rsidRDefault="00440963" w:rsidP="00440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0" cy="1485900"/>
            <wp:effectExtent l="19050" t="0" r="0" b="0"/>
            <wp:docPr id="1" name="Рисунок 1" descr="http://www.muz-urok.ru/azbuka/av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z-urok.ru/azbuka/avt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47" cy="148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4570" cy="1485900"/>
            <wp:effectExtent l="19050" t="0" r="0" b="0"/>
            <wp:docPr id="2" name="Рисунок 2" descr="http://www.muz-urok.ru/azbuka/samol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uz-urok.ru/azbuka/samole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8360" cy="1546860"/>
            <wp:effectExtent l="0" t="0" r="0" b="0"/>
            <wp:docPr id="3" name="Рисунок 3" descr="http://www.muz-urok.ru/353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uz-urok.ru/35313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963" w:rsidRPr="00440963" w:rsidRDefault="00440963" w:rsidP="004409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Это звуки - шумовые.</w:t>
      </w:r>
      <w:r w:rsidRPr="0044096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Только есть еще другие:</w:t>
      </w:r>
      <w:r w:rsidRPr="0044096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Не шуршание, не стуки -</w:t>
      </w:r>
      <w:r w:rsidRPr="0044096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Музыкальные есть звуки.</w:t>
      </w:r>
    </w:p>
    <w:p w:rsidR="00440963" w:rsidRPr="00440963" w:rsidRDefault="00440963" w:rsidP="00440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4690" cy="1828800"/>
            <wp:effectExtent l="19050" t="0" r="3810" b="0"/>
            <wp:docPr id="4" name="Рисунок 4" descr="http://www.muz-urok.ru/azbuka/muz_inst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uz-urok.ru/azbuka/muz_inst3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963" w:rsidRPr="00440963" w:rsidRDefault="00440963" w:rsidP="00440963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А теперь посмотрим, кто внимательный тот сразу найдет музыкальные  и шумовые звуки.</w:t>
      </w:r>
    </w:p>
    <w:p w:rsidR="00440963" w:rsidRPr="00440963" w:rsidRDefault="00440963" w:rsidP="00440963">
      <w:pPr>
        <w:spacing w:after="14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0963">
        <w:rPr>
          <w:rFonts w:ascii="Verdana" w:eastAsia="Times New Roman" w:hAnsi="Verdana" w:cs="Times New Roman"/>
          <w:color w:val="000000"/>
          <w:sz w:val="18"/>
          <w:lang w:eastAsia="ru-RU"/>
        </w:rPr>
        <w:t>Подсчитай сколько музыкальных звуков и сколько шумовых</w:t>
      </w:r>
    </w:p>
    <w:p w:rsidR="000D2E22" w:rsidRDefault="00440963" w:rsidP="00440963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16380" cy="1684020"/>
            <wp:effectExtent l="19050" t="0" r="7620" b="0"/>
            <wp:docPr id="5" name="Рисунок 5" descr="http://www.muz-urok.ru/shablon/wpbed554c5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uz-urok.ru/shablon/wpbed554c5_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68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6760" cy="784860"/>
            <wp:effectExtent l="0" t="0" r="0" b="0"/>
            <wp:docPr id="6" name="Рисунок 6" descr="http://www.muz-urok.ru/shablon/wp7d1bcb6d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uz-urok.ru/shablon/wp7d1bcb6d_0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6320" cy="1676400"/>
            <wp:effectExtent l="0" t="0" r="0" b="0"/>
            <wp:docPr id="8" name="Рисунок 8" descr="http://www.muz-urok.ru/azbuka/agif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uz-urok.ru/azbuka/agif28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3430" cy="990600"/>
            <wp:effectExtent l="0" t="0" r="7620" b="0"/>
            <wp:docPr id="9" name="Рисунок 9" descr="http://www.muz-urok.ru/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uz-urok.ru/4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2490" cy="1135380"/>
            <wp:effectExtent l="0" t="0" r="3810" b="0"/>
            <wp:docPr id="10" name="Рисунок 10" descr="http://www.muz-urok.ru/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uz-urok.ru/4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089660"/>
            <wp:effectExtent l="0" t="0" r="0" b="0"/>
            <wp:docPr id="11" name="Рисунок 11" descr="http://www.muz-urok.ru/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uz-urok.ru/4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2026920"/>
            <wp:effectExtent l="0" t="0" r="0" b="0"/>
            <wp:docPr id="12" name="Рисунок 12" descr="http://www.muz-urok.ru/azbuka/agif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uz-urok.ru/azbuka/agif3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3120" cy="2232660"/>
            <wp:effectExtent l="0" t="0" r="0" b="0"/>
            <wp:docPr id="17" name="Рисунок 7" descr="http://www.muz-urok.ru/azbuka/agif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uz-urok.ru/azbuka/agif2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1927860"/>
            <wp:effectExtent l="0" t="0" r="0" b="0"/>
            <wp:docPr id="13" name="Рисунок 13" descr="http://www.muz-urok.ru/azbuka/agif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uz-urok.ru/azbuka/agif3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36" cy="194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7850" cy="2179319"/>
            <wp:effectExtent l="19050" t="0" r="0" b="0"/>
            <wp:docPr id="14" name="Рисунок 14" descr="http://www.muz-urok.ru/azbuka/agif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uz-urok.ru/azbuka/agif3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70" cy="218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6490" cy="2232660"/>
            <wp:effectExtent l="19050" t="0" r="3810" b="0"/>
            <wp:docPr id="15" name="Рисунок 15" descr="http://www.muz-urok.ru/azbuka/agif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uz-urok.ru/azbuka/agif35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31" cy="223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0970" cy="1539240"/>
            <wp:effectExtent l="0" t="0" r="0" b="0"/>
            <wp:docPr id="16" name="Рисунок 16" descr="http://www.muz-urok.ru/azbuka/agif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uz-urok.ru/azbuka/agif36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2E22" w:rsidSect="000D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963"/>
    <w:rsid w:val="000D2E22"/>
    <w:rsid w:val="00440963"/>
    <w:rsid w:val="00DD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1-c">
    <w:name w:val="заголовок-1-c"/>
    <w:basedOn w:val="a0"/>
    <w:rsid w:val="00440963"/>
  </w:style>
  <w:style w:type="character" w:customStyle="1" w:styleId="-c-c1">
    <w:name w:val="текст-c-c1"/>
    <w:basedOn w:val="a0"/>
    <w:rsid w:val="00440963"/>
  </w:style>
  <w:style w:type="character" w:customStyle="1" w:styleId="-c-c2">
    <w:name w:val="текст-c-c2"/>
    <w:basedOn w:val="a0"/>
    <w:rsid w:val="00440963"/>
  </w:style>
  <w:style w:type="character" w:customStyle="1" w:styleId="-c-c3">
    <w:name w:val="текст-c-c3"/>
    <w:basedOn w:val="a0"/>
    <w:rsid w:val="00440963"/>
  </w:style>
  <w:style w:type="character" w:styleId="a3">
    <w:name w:val="Hyperlink"/>
    <w:basedOn w:val="a0"/>
    <w:uiPriority w:val="99"/>
    <w:semiHidden/>
    <w:unhideWhenUsed/>
    <w:rsid w:val="00440963"/>
    <w:rPr>
      <w:color w:val="0000FF"/>
      <w:u w:val="single"/>
    </w:rPr>
  </w:style>
  <w:style w:type="character" w:customStyle="1" w:styleId="pluso-counter">
    <w:name w:val="pluso-counter"/>
    <w:basedOn w:val="a0"/>
    <w:rsid w:val="00440963"/>
  </w:style>
  <w:style w:type="character" w:customStyle="1" w:styleId="--c">
    <w:name w:val="фигурный-текст-c"/>
    <w:basedOn w:val="a0"/>
    <w:rsid w:val="00440963"/>
  </w:style>
  <w:style w:type="paragraph" w:styleId="a4">
    <w:name w:val="Balloon Text"/>
    <w:basedOn w:val="a"/>
    <w:link w:val="a5"/>
    <w:uiPriority w:val="99"/>
    <w:semiHidden/>
    <w:unhideWhenUsed/>
    <w:rsid w:val="0044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3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67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08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6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2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7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4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6518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559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1861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4067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6865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3596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4503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202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5267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04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14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hyperlink" Target="http://www.muz-urok.ru/muz.htm" TargetMode="External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19" Type="http://schemas.openxmlformats.org/officeDocument/2006/relationships/image" Target="media/image14.gif"/><Relationship Id="rId4" Type="http://schemas.openxmlformats.org/officeDocument/2006/relationships/hyperlink" Target="http://www.muz-urok.ru/index.htm" TargetMode="Externa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Гарбуз</dc:creator>
  <cp:lastModifiedBy>Виталий Гарбуз</cp:lastModifiedBy>
  <cp:revision>1</cp:revision>
  <dcterms:created xsi:type="dcterms:W3CDTF">2019-04-15T14:43:00Z</dcterms:created>
  <dcterms:modified xsi:type="dcterms:W3CDTF">2019-04-15T14:48:00Z</dcterms:modified>
</cp:coreProperties>
</file>